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3" w:rsidRDefault="005C46B3" w:rsidP="005C46B3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Pr="00E03277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5C46B3" w:rsidRDefault="005C46B3" w:rsidP="005C46B3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E03277">
        <w:rPr>
          <w:rFonts w:ascii="Times New Roman" w:hAnsi="Times New Roman"/>
          <w:sz w:val="24"/>
          <w:szCs w:val="24"/>
        </w:rPr>
        <w:t xml:space="preserve">«СРЕДНЯЯ ОБЩЕОБРАЗОВАТЕЛЬНАЯ ШКОЛА №1 </w:t>
      </w:r>
    </w:p>
    <w:p w:rsidR="005C46B3" w:rsidRDefault="005C46B3" w:rsidP="005C46B3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E03277">
        <w:rPr>
          <w:rFonts w:ascii="Times New Roman" w:hAnsi="Times New Roman"/>
          <w:sz w:val="24"/>
          <w:szCs w:val="24"/>
        </w:rPr>
        <w:t xml:space="preserve">С УГЛУБЛЁННЫМ ИЗУЧЕНИЕМ ОТДЕЛЬНЫХ ПРЕДМЕТОВ </w:t>
      </w:r>
    </w:p>
    <w:p w:rsidR="005C46B3" w:rsidRDefault="005C46B3" w:rsidP="005C46B3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E03277">
        <w:rPr>
          <w:rFonts w:ascii="Times New Roman" w:hAnsi="Times New Roman"/>
          <w:sz w:val="24"/>
          <w:szCs w:val="24"/>
        </w:rPr>
        <w:t>ИМЕНИ ГЕРОЯ СОВЕТСКОГО СОЮЗА И.И. ТЕНИЩЕВА»</w:t>
      </w:r>
    </w:p>
    <w:p w:rsidR="005C46B3" w:rsidRDefault="005C46B3" w:rsidP="005C46B3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tbl>
      <w:tblPr>
        <w:tblpPr w:leftFromText="180" w:rightFromText="180" w:vertAnchor="page" w:horzAnchor="margin" w:tblpX="-318" w:tblpY="3121"/>
        <w:tblW w:w="10089" w:type="dxa"/>
        <w:tblLook w:val="04A0"/>
      </w:tblPr>
      <w:tblGrid>
        <w:gridCol w:w="5115"/>
        <w:gridCol w:w="4974"/>
      </w:tblGrid>
      <w:tr w:rsidR="005C46B3" w:rsidRPr="00527AB1" w:rsidTr="0026758E">
        <w:trPr>
          <w:trHeight w:val="1840"/>
        </w:trPr>
        <w:tc>
          <w:tcPr>
            <w:tcW w:w="5115" w:type="dxa"/>
          </w:tcPr>
          <w:p w:rsidR="005C46B3" w:rsidRDefault="005C46B3" w:rsidP="002675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C46B3" w:rsidRDefault="005C46B3" w:rsidP="002675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6B3" w:rsidRDefault="005C46B3" w:rsidP="0026758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решением педагогического  совета  </w:t>
            </w:r>
          </w:p>
          <w:p w:rsidR="005C46B3" w:rsidRDefault="005C46B3" w:rsidP="0026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СОШ №1 имени Героя Советского Союза И.И.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Тенищева</w:t>
            </w:r>
            <w:proofErr w:type="spellEnd"/>
          </w:p>
          <w:p w:rsidR="005C46B3" w:rsidRDefault="005C46B3" w:rsidP="0026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   от 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.08.2015 г.</w:t>
            </w:r>
          </w:p>
          <w:p w:rsidR="005C46B3" w:rsidRPr="00461072" w:rsidRDefault="005C46B3" w:rsidP="0026758E">
            <w:pPr>
              <w:spacing w:line="240" w:lineRule="auto"/>
              <w:ind w:left="10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  <w:hideMark/>
          </w:tcPr>
          <w:p w:rsidR="005C46B3" w:rsidRDefault="005C46B3" w:rsidP="0026758E">
            <w:pPr>
              <w:snapToGrid w:val="0"/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УТВЕРЖДЕНО</w:t>
            </w:r>
          </w:p>
          <w:p w:rsidR="005C46B3" w:rsidRDefault="005C46B3" w:rsidP="0026758E">
            <w:p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5C46B3" w:rsidRDefault="005C46B3" w:rsidP="0026758E">
            <w:p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Приказом  МОУ ООШ № 1 имени Героя    </w:t>
            </w:r>
          </w:p>
          <w:p w:rsidR="005C46B3" w:rsidRDefault="005C46B3" w:rsidP="0026758E">
            <w:pPr>
              <w:spacing w:after="0" w:line="240" w:lineRule="auto"/>
              <w:ind w:left="2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Советского Союза И.И.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Тенищева</w:t>
            </w:r>
            <w:proofErr w:type="spellEnd"/>
          </w:p>
          <w:p w:rsidR="005C46B3" w:rsidRDefault="005C46B3" w:rsidP="0026758E">
            <w:pPr>
              <w:spacing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от 29.08.2015 г  № 114</w:t>
            </w:r>
          </w:p>
          <w:p w:rsidR="005C46B3" w:rsidRPr="00527AB1" w:rsidRDefault="005C46B3" w:rsidP="0026758E">
            <w:pPr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C46B3" w:rsidRPr="00497D12" w:rsidRDefault="005C46B3" w:rsidP="005C4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97D12"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5C46B3" w:rsidRDefault="005C46B3" w:rsidP="005C4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97D12">
        <w:rPr>
          <w:rFonts w:ascii="Times New Roman" w:eastAsia="Times New Roman" w:hAnsi="Times New Roman" w:cs="Times New Roman"/>
          <w:b/>
          <w:sz w:val="28"/>
        </w:rPr>
        <w:t>о комиссии по противодействию коррупции</w:t>
      </w:r>
    </w:p>
    <w:p w:rsidR="005C46B3" w:rsidRPr="00497D12" w:rsidRDefault="005C46B3" w:rsidP="005C4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в муниципальном общеобразовательном учреждении «Средняя общеобразовательная школа №1 с углублённым изучением отдельных предметов имени Героя Советского Союза И.И. </w:t>
      </w:r>
      <w:proofErr w:type="spellStart"/>
      <w:r>
        <w:rPr>
          <w:rFonts w:ascii="Times New Roman" w:eastAsia="Times New Roman" w:hAnsi="Times New Roman" w:cs="Times New Roman"/>
          <w:sz w:val="28"/>
        </w:rPr>
        <w:t>Тенищева</w:t>
      </w:r>
      <w:proofErr w:type="spellEnd"/>
      <w:r>
        <w:rPr>
          <w:rFonts w:ascii="Times New Roman" w:eastAsia="Times New Roman" w:hAnsi="Times New Roman" w:cs="Times New Roman"/>
          <w:sz w:val="28"/>
        </w:rPr>
        <w:t>»   (далее—Школа).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Комиссия является совещательным органом, который систематически осуществляет комплекс мероприятий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-выявлению и устранению причин и условий, порождающих коррупцию;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выработке оптимальных механизмов защиты от проникновения коррупции в школе, снижению в ней коррупционных рисков;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-созданию единой общешкольной системы мониторинга и информирования сотрудников по проблемам коррупции;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пропаганде и воспитанию;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привлечению общественности и СМИ к сотрудничеству по вопросам противодействия коррупции в целях выработки у сотрудников и обучающихся навыков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поведения в сферах с повышенным риском коррупции, а также формирования нетерпимого отношения к коррупции.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1.3.Для целей настоящего Положения применяются следующие понятия и определения: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1.3.1.Коррупция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</w:t>
      </w:r>
      <w:r>
        <w:rPr>
          <w:rFonts w:ascii="Times New Roman" w:eastAsia="Times New Roman" w:hAnsi="Times New Roman" w:cs="Times New Roman"/>
          <w:sz w:val="28"/>
        </w:rPr>
        <w:lastRenderedPageBreak/>
        <w:t>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1.3.3.Коррупционное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1.3.4.Субъекты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политики, граждане. В школе субъектами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политики являются: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•педагогический коллектив, учебно-вспомогательный персонал и обслуживающий персонал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•учащиеся школы и их родители (законные представители);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•физические и юридические лица, заинтересованные в качественном оказании образовательных услуг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школы.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1.3.5.Субъекты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1.3.6.Предупреждение коррупции - деятельность субъектов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1.4.Комиссия в своей деятельности руководствуется Конституцией Российской Федерации, действующим законодательством РФ и Ставропольского края, в том числе Законом РФ от 25.12.2008 № 273-ФЗ  «О противодействии коррупции», нормативными актами Министерства образования и науки Российской Федерации,  Уставом МОУ СОШ №1 имени Героя Советского Союза И.И. </w:t>
      </w:r>
      <w:proofErr w:type="spellStart"/>
      <w:r>
        <w:rPr>
          <w:rFonts w:ascii="Times New Roman" w:eastAsia="Times New Roman" w:hAnsi="Times New Roman" w:cs="Times New Roman"/>
          <w:sz w:val="28"/>
        </w:rPr>
        <w:t>Тенищева</w:t>
      </w:r>
      <w:proofErr w:type="spellEnd"/>
      <w:r>
        <w:rPr>
          <w:rFonts w:ascii="Times New Roman" w:eastAsia="Times New Roman" w:hAnsi="Times New Roman" w:cs="Times New Roman"/>
          <w:sz w:val="28"/>
        </w:rPr>
        <w:t>, решениями педагогического совета и Управляющего Совета школы, другими нормативными правовыми актами школы, а также настоящим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Положением.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1.5.Настоящее положение вступает в силу с момента его утверждения директором муниципального образовательного учреждения "Средняя общеобразовательная школа №1 с углубленным изучением отдельных предметов имени Героя </w:t>
      </w:r>
      <w:proofErr w:type="spellStart"/>
      <w:r>
        <w:rPr>
          <w:rFonts w:ascii="Times New Roman" w:eastAsia="Times New Roman" w:hAnsi="Times New Roman" w:cs="Times New Roman"/>
          <w:sz w:val="28"/>
        </w:rPr>
        <w:t>Советсткого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Союза И.И. </w:t>
      </w:r>
      <w:proofErr w:type="spellStart"/>
      <w:r>
        <w:rPr>
          <w:rFonts w:ascii="Times New Roman" w:eastAsia="Times New Roman" w:hAnsi="Times New Roman" w:cs="Times New Roman"/>
          <w:sz w:val="28"/>
        </w:rPr>
        <w:t>Тенищева</w:t>
      </w:r>
      <w:proofErr w:type="spellEnd"/>
      <w:r>
        <w:rPr>
          <w:rFonts w:ascii="Times New Roman" w:eastAsia="Times New Roman" w:hAnsi="Times New Roman" w:cs="Times New Roman"/>
          <w:sz w:val="28"/>
        </w:rPr>
        <w:t>" - председателем Комиссии по противодействию коррупции.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Задачи Комиссии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Комиссия для решения стоящих перед ней задач: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2.1.Участвует в разработке и реализации приоритетных направлений  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политики.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rFonts w:ascii="Times New Roman" w:eastAsia="Times New Roman" w:hAnsi="Times New Roman" w:cs="Times New Roman"/>
          <w:sz w:val="28"/>
        </w:rPr>
        <w:t>ии и её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проявлений.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2.3.Вносит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2.5.Оказывает консультативную помощь субъектам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политики лицея по вопросам, связанным с применением на практике общих принципов служебного поведения сотрудников, а также учащихся и других участников учебно-воспитательного процесса.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2.6. Взаимодействует с правоохранительными органами по реализации мер, направленных на предупреждение (профилактику) коррупции и на выявление </w:t>
      </w:r>
      <w:r w:rsidR="00CD6EAC">
        <w:rPr>
          <w:rFonts w:ascii="Times New Roman" w:eastAsia="Times New Roman" w:hAnsi="Times New Roman" w:cs="Times New Roman"/>
          <w:sz w:val="28"/>
        </w:rPr>
        <w:t>субъектов коррупционных правона</w:t>
      </w:r>
      <w:r>
        <w:rPr>
          <w:rFonts w:ascii="Times New Roman" w:eastAsia="Times New Roman" w:hAnsi="Times New Roman" w:cs="Times New Roman"/>
          <w:sz w:val="28"/>
        </w:rPr>
        <w:t>рушений.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Порядок формирования и деятельность Комиссии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3.1.Состав членов Комиссии (который представляет директор школы) рассматривается и утверждается на общем собрании работников школы. Ход рассмотрения и принятое решение фиксируется в протоколе общего собрания, а состав Комиссии утверждается приказом директора.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 В состав Комиссии входят: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представители работников школы;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представители профсоюзного комитета школы.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3.6.Из состава Комиссии председателем назначаются заместитель председателя и секретарь.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Секретарь Комиссии: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организует подготовку материалов к заседанию Комиссии, а также проектов его решений;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информирует членов Комиссии о месте, времени проведения и повестке дня очередного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заседания Комиссии, обеспечивает необходимыми справочно-информационными материалами.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 Комиссии свою деятельность осуществляет на общественных началах.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Полномочия Комиссии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4.1.Комиссия координирует деятельность подразделений школы по реализации мер противодействия коррупции.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4.2.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4.3.Участвует в разработке форм и методов осуществления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деятельности и контролирует их реализацию.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4.4.Содействует работе по проведению анализа и экспертизы, издаваемых   администрацией школы документов нормативного характера по вопросам противодействия коррупции.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4.5.Рассматривает предложения о совершенствовании методической и организационной работы по противодействию коррупции в школе.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4.6. Содействует внесению дополнений в нормативные правовые акты с учетом изменений действующего законодательства.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4.7.В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4.8.Решения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</w:t>
      </w:r>
      <w:r>
        <w:rPr>
          <w:rFonts w:ascii="Times New Roman" w:eastAsia="Times New Roman" w:hAnsi="Times New Roman" w:cs="Times New Roman"/>
          <w:sz w:val="28"/>
        </w:rPr>
        <w:lastRenderedPageBreak/>
        <w:t>предусмотрено действующим законодательством. Члены Комиссии обладают равными правами при принятии решений.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Председатель Комиссии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 в случае необходимости привлекает к работе специалистов.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заседа­ния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5.3. Информирует педагогический </w:t>
      </w:r>
      <w:proofErr w:type="gramStart"/>
      <w:r>
        <w:rPr>
          <w:rFonts w:ascii="Times New Roman" w:eastAsia="Times New Roman" w:hAnsi="Times New Roman" w:cs="Times New Roman"/>
          <w:sz w:val="28"/>
        </w:rPr>
        <w:t>совет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Совет школы о результатах реализации мер противодействия коррупции в школе.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их выполнением.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5.5.Подписывает протокол заседания Комиссии.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5.6.Председатель Комиссии и члены Комиссии осуществляют свою деятельность на общественных началах.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6.Обеспечение участия общественности и СМИ в деятельности Комиссии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 Взаимодействие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</w:t>
      </w:r>
      <w:proofErr w:type="gramStart"/>
      <w:r>
        <w:rPr>
          <w:rFonts w:ascii="Times New Roman" w:eastAsia="Times New Roman" w:hAnsi="Times New Roman" w:cs="Times New Roman"/>
          <w:sz w:val="28"/>
        </w:rPr>
        <w:t>корруп­ции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школе;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 Советом родителей МОУ СОШ №1 имени Героя Советского Союза И.И. </w:t>
      </w:r>
      <w:proofErr w:type="spellStart"/>
      <w:r>
        <w:rPr>
          <w:rFonts w:ascii="Times New Roman" w:eastAsia="Times New Roman" w:hAnsi="Times New Roman" w:cs="Times New Roman"/>
          <w:sz w:val="28"/>
        </w:rPr>
        <w:t>Тенищева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</w:t>
      </w:r>
      <w:r>
        <w:rPr>
          <w:rFonts w:ascii="Times New Roman" w:eastAsia="Times New Roman" w:hAnsi="Times New Roman" w:cs="Times New Roman"/>
          <w:sz w:val="28"/>
        </w:rPr>
        <w:lastRenderedPageBreak/>
        <w:t>информирования о результатах реализации мер противодействия коррупции в исполнительных органах государственной власти Ставропольского края;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 администрацией школы 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 работниками (сотрудниками) школы и гражданами по рассмотрению их письменных обращений, связанных с вопросами противодействия коррупции в школе;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7.2.  Комиссия работает в тесном контакте: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 Внесение изменений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8.2.Утверждение Положения с изменениями и дополнениями директором школы осуществляется после принятия Положения решением общего собрания работников школы.</w:t>
      </w: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Рассылка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9.1.Настоящее положение подлежит обязательной рассылке в адрес сотрудников или подразделений согласно ниже приведенному перечню: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заместителям директора школы по учебной и воспитательной работе;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председателю профкома работников школы;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председателю родительского комитета школы;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9.2.Настоящее положение размещается на сайте МОУ СОШ №1 имени Героя Советского Союза И.И. </w:t>
      </w:r>
      <w:proofErr w:type="spellStart"/>
      <w:r>
        <w:rPr>
          <w:rFonts w:ascii="Times New Roman" w:eastAsia="Times New Roman" w:hAnsi="Times New Roman" w:cs="Times New Roman"/>
          <w:sz w:val="28"/>
        </w:rPr>
        <w:t>Тенищева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C46B3" w:rsidRDefault="005C46B3" w:rsidP="005C4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C46B3" w:rsidRDefault="005C46B3" w:rsidP="005C46B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ЛА №65</w:t>
      </w:r>
    </w:p>
    <w:p w:rsidR="00507C82" w:rsidRDefault="00507C82"/>
    <w:sectPr w:rsidR="00507C82" w:rsidSect="00FA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6B3"/>
    <w:rsid w:val="00507C82"/>
    <w:rsid w:val="005C46B3"/>
    <w:rsid w:val="00640F5D"/>
    <w:rsid w:val="008C7B28"/>
    <w:rsid w:val="00CD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1861</Words>
  <Characters>10609</Characters>
  <Application>Microsoft Office Word</Application>
  <DocSecurity>0</DocSecurity>
  <Lines>88</Lines>
  <Paragraphs>24</Paragraphs>
  <ScaleCrop>false</ScaleCrop>
  <Company/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НГМ</dc:creator>
  <cp:lastModifiedBy>НГМ</cp:lastModifiedBy>
  <cp:revision>3</cp:revision>
  <dcterms:created xsi:type="dcterms:W3CDTF">2020-04-23T13:37:00Z</dcterms:created>
  <dcterms:modified xsi:type="dcterms:W3CDTF">2020-04-25T08:14:00Z</dcterms:modified>
</cp:coreProperties>
</file>