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617" w:rsidRPr="00523617" w:rsidRDefault="00523617" w:rsidP="00523617">
      <w:pPr>
        <w:spacing w:after="0"/>
        <w:jc w:val="center"/>
        <w:rPr>
          <w:rFonts w:ascii="Times New Roman" w:eastAsia="Times New Roman" w:hAnsi="Times New Roman" w:cs="Times New Roman"/>
          <w:sz w:val="24"/>
          <w:szCs w:val="24"/>
        </w:rPr>
      </w:pPr>
      <w:r w:rsidRPr="00523617">
        <w:rPr>
          <w:rFonts w:ascii="Times New Roman" w:eastAsia="Times New Roman" w:hAnsi="Times New Roman" w:cs="Times New Roman"/>
          <w:sz w:val="24"/>
          <w:szCs w:val="24"/>
        </w:rPr>
        <w:t>МУНИЦИПАЛЬНОЕ ОБЩЕОБРАЗОВАТЕЛЬНОЕ УЧРЕЖДЕНИЕ</w:t>
      </w:r>
    </w:p>
    <w:p w:rsidR="00523617" w:rsidRPr="00523617" w:rsidRDefault="00523617" w:rsidP="00523617">
      <w:pPr>
        <w:spacing w:after="0"/>
        <w:jc w:val="center"/>
        <w:rPr>
          <w:rFonts w:ascii="Times New Roman" w:eastAsia="Times New Roman" w:hAnsi="Times New Roman" w:cs="Times New Roman"/>
          <w:sz w:val="24"/>
          <w:szCs w:val="24"/>
        </w:rPr>
      </w:pPr>
      <w:r w:rsidRPr="00523617">
        <w:rPr>
          <w:rFonts w:ascii="Times New Roman" w:eastAsia="Times New Roman" w:hAnsi="Times New Roman" w:cs="Times New Roman"/>
          <w:sz w:val="24"/>
          <w:szCs w:val="24"/>
        </w:rPr>
        <w:t>«СРЕДНЯЯ ОБЩЕОБРАЗОВАТЕЛЬНАЯ ШКОЛА № 1</w:t>
      </w:r>
    </w:p>
    <w:p w:rsidR="00523617" w:rsidRPr="00523617" w:rsidRDefault="00523617" w:rsidP="00523617">
      <w:pPr>
        <w:spacing w:after="0"/>
        <w:jc w:val="center"/>
        <w:rPr>
          <w:rFonts w:ascii="Times New Roman" w:eastAsia="Times New Roman" w:hAnsi="Times New Roman" w:cs="Times New Roman"/>
          <w:sz w:val="24"/>
          <w:szCs w:val="24"/>
        </w:rPr>
      </w:pPr>
      <w:r w:rsidRPr="00523617">
        <w:rPr>
          <w:rFonts w:ascii="Times New Roman" w:eastAsia="Times New Roman" w:hAnsi="Times New Roman" w:cs="Times New Roman"/>
          <w:sz w:val="24"/>
          <w:szCs w:val="24"/>
        </w:rPr>
        <w:t>С УГЛУБЛЁННЫМ ИЗУЧЕНИЕМ ОТДЕЛЬНЫХ ПРЕДМЕТОВ</w:t>
      </w:r>
    </w:p>
    <w:p w:rsidR="00523617" w:rsidRPr="00523617" w:rsidRDefault="00523617" w:rsidP="00523617">
      <w:pPr>
        <w:spacing w:after="0"/>
        <w:jc w:val="center"/>
        <w:rPr>
          <w:rFonts w:ascii="Times New Roman" w:eastAsia="Times New Roman" w:hAnsi="Times New Roman" w:cs="Times New Roman"/>
          <w:sz w:val="24"/>
          <w:szCs w:val="24"/>
        </w:rPr>
      </w:pPr>
      <w:r w:rsidRPr="00523617">
        <w:rPr>
          <w:rFonts w:ascii="Times New Roman" w:eastAsia="Times New Roman" w:hAnsi="Times New Roman" w:cs="Times New Roman"/>
          <w:sz w:val="24"/>
          <w:szCs w:val="24"/>
        </w:rPr>
        <w:t>ИМЕНИ ГЕРОЯ СОВЕТСКОГО СОЮЗА И.И. ТЕНИЩЕВА»</w:t>
      </w:r>
    </w:p>
    <w:p w:rsidR="00A905E7" w:rsidRDefault="00A905E7" w:rsidP="00366015">
      <w:pPr>
        <w:spacing w:after="0" w:line="240" w:lineRule="auto"/>
        <w:rPr>
          <w:rFonts w:ascii="Times New Roman" w:eastAsia="Times New Roman" w:hAnsi="Times New Roman" w:cs="Times New Roman"/>
          <w:b/>
          <w:sz w:val="28"/>
          <w:szCs w:val="28"/>
        </w:rPr>
      </w:pPr>
    </w:p>
    <w:p w:rsidR="00A905E7" w:rsidRDefault="00A905E7" w:rsidP="00366015">
      <w:pPr>
        <w:spacing w:after="0" w:line="240" w:lineRule="auto"/>
        <w:rPr>
          <w:rFonts w:ascii="Times New Roman" w:eastAsia="Times New Roman" w:hAnsi="Times New Roman" w:cs="Times New Roman"/>
          <w:b/>
          <w:sz w:val="28"/>
          <w:szCs w:val="28"/>
        </w:rPr>
      </w:pPr>
    </w:p>
    <w:p w:rsidR="00A905E7" w:rsidRDefault="00A905E7" w:rsidP="00A905E7">
      <w:pPr>
        <w:spacing w:after="0" w:line="240" w:lineRule="auto"/>
        <w:rPr>
          <w:rFonts w:ascii="Times New Roman" w:eastAsia="Times New Roman" w:hAnsi="Times New Roman" w:cs="Times New Roman"/>
          <w:b/>
          <w:sz w:val="28"/>
          <w:szCs w:val="28"/>
        </w:rPr>
      </w:pPr>
    </w:p>
    <w:p w:rsidR="00A905E7" w:rsidRDefault="00A905E7" w:rsidP="00A905E7">
      <w:pPr>
        <w:spacing w:after="0" w:line="240" w:lineRule="auto"/>
        <w:rPr>
          <w:rFonts w:ascii="Times New Roman" w:eastAsia="Times New Roman" w:hAnsi="Times New Roman" w:cs="Times New Roman"/>
          <w:b/>
          <w:sz w:val="28"/>
          <w:szCs w:val="28"/>
        </w:rPr>
      </w:pPr>
    </w:p>
    <w:p w:rsidR="00A905E7" w:rsidRDefault="00A905E7" w:rsidP="00A905E7">
      <w:pPr>
        <w:spacing w:after="0" w:line="240" w:lineRule="auto"/>
        <w:rPr>
          <w:rFonts w:ascii="Times New Roman" w:eastAsia="Times New Roman" w:hAnsi="Times New Roman" w:cs="Times New Roman"/>
          <w:b/>
          <w:sz w:val="28"/>
          <w:szCs w:val="28"/>
        </w:rPr>
      </w:pPr>
    </w:p>
    <w:p w:rsidR="00A905E7" w:rsidRDefault="00A905E7" w:rsidP="00A905E7">
      <w:pPr>
        <w:spacing w:after="0" w:line="240" w:lineRule="auto"/>
        <w:rPr>
          <w:rFonts w:ascii="Times New Roman" w:eastAsia="Times New Roman" w:hAnsi="Times New Roman" w:cs="Times New Roman"/>
          <w:b/>
          <w:sz w:val="28"/>
          <w:szCs w:val="28"/>
        </w:rPr>
      </w:pPr>
    </w:p>
    <w:p w:rsidR="00366015" w:rsidRDefault="00366015" w:rsidP="00A905E7">
      <w:pPr>
        <w:spacing w:after="0" w:line="240" w:lineRule="auto"/>
        <w:jc w:val="center"/>
        <w:rPr>
          <w:rFonts w:ascii="Times New Roman" w:eastAsia="Times New Roman" w:hAnsi="Times New Roman" w:cs="Times New Roman"/>
          <w:b/>
          <w:sz w:val="32"/>
          <w:szCs w:val="32"/>
        </w:rPr>
      </w:pPr>
    </w:p>
    <w:p w:rsidR="00366015" w:rsidRDefault="00366015" w:rsidP="00A905E7">
      <w:pPr>
        <w:spacing w:after="0" w:line="240" w:lineRule="auto"/>
        <w:jc w:val="center"/>
        <w:rPr>
          <w:rFonts w:ascii="Times New Roman" w:eastAsia="Times New Roman" w:hAnsi="Times New Roman" w:cs="Times New Roman"/>
          <w:b/>
          <w:sz w:val="32"/>
          <w:szCs w:val="32"/>
        </w:rPr>
      </w:pPr>
    </w:p>
    <w:p w:rsidR="00A905E7" w:rsidRDefault="00A905E7" w:rsidP="00A905E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Методическая разработка урока</w:t>
      </w:r>
    </w:p>
    <w:p w:rsidR="00A905E7" w:rsidRDefault="00366015" w:rsidP="00A905E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по финансовой грамотности</w:t>
      </w:r>
      <w:r w:rsidR="00A905E7">
        <w:rPr>
          <w:rFonts w:ascii="Times New Roman" w:eastAsia="Times New Roman" w:hAnsi="Times New Roman" w:cs="Times New Roman"/>
          <w:b/>
          <w:sz w:val="32"/>
          <w:szCs w:val="32"/>
        </w:rPr>
        <w:t xml:space="preserve"> </w:t>
      </w:r>
    </w:p>
    <w:p w:rsidR="00A905E7" w:rsidRDefault="0041153D" w:rsidP="00A905E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8</w:t>
      </w:r>
      <w:r w:rsidR="00366015">
        <w:rPr>
          <w:rFonts w:ascii="Times New Roman" w:eastAsia="Times New Roman" w:hAnsi="Times New Roman" w:cs="Times New Roman"/>
          <w:b/>
          <w:sz w:val="32"/>
          <w:szCs w:val="32"/>
        </w:rPr>
        <w:t xml:space="preserve"> </w:t>
      </w:r>
      <w:r w:rsidR="00A905E7">
        <w:rPr>
          <w:rFonts w:ascii="Times New Roman" w:eastAsia="Times New Roman" w:hAnsi="Times New Roman" w:cs="Times New Roman"/>
          <w:b/>
          <w:sz w:val="32"/>
          <w:szCs w:val="32"/>
        </w:rPr>
        <w:t xml:space="preserve"> класс</w:t>
      </w:r>
    </w:p>
    <w:p w:rsidR="00A905E7" w:rsidRDefault="00A905E7" w:rsidP="00A905E7">
      <w:pPr>
        <w:spacing w:after="0" w:line="240" w:lineRule="auto"/>
        <w:jc w:val="center"/>
        <w:rPr>
          <w:rFonts w:ascii="Times New Roman" w:eastAsia="Times New Roman" w:hAnsi="Times New Roman" w:cs="Times New Roman"/>
          <w:b/>
          <w:sz w:val="32"/>
          <w:szCs w:val="32"/>
        </w:rPr>
      </w:pPr>
    </w:p>
    <w:p w:rsidR="00A905E7" w:rsidRDefault="00A905E7" w:rsidP="00A905E7">
      <w:pPr>
        <w:spacing w:after="0" w:line="240" w:lineRule="auto"/>
        <w:rPr>
          <w:rFonts w:ascii="Times New Roman" w:eastAsia="Times New Roman" w:hAnsi="Times New Roman" w:cs="Times New Roman"/>
          <w:b/>
          <w:sz w:val="28"/>
          <w:szCs w:val="28"/>
        </w:rPr>
      </w:pPr>
    </w:p>
    <w:p w:rsidR="00A905E7" w:rsidRDefault="00A905E7" w:rsidP="00A905E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Тема «Польза и риски банковских карт»</w:t>
      </w: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366015" w:rsidP="00A905E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истории и обществознания</w:t>
      </w:r>
      <w:r w:rsidR="00A905E7">
        <w:rPr>
          <w:rFonts w:ascii="Times New Roman" w:eastAsia="Times New Roman" w:hAnsi="Times New Roman" w:cs="Times New Roman"/>
          <w:sz w:val="28"/>
          <w:szCs w:val="28"/>
        </w:rPr>
        <w:t>:</w:t>
      </w:r>
    </w:p>
    <w:p w:rsidR="00A905E7" w:rsidRDefault="00366015" w:rsidP="00A905E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Соколова Н.А.</w:t>
      </w: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A905E7" w:rsidRDefault="00A905E7" w:rsidP="00A905E7">
      <w:pPr>
        <w:spacing w:after="0" w:line="240" w:lineRule="auto"/>
        <w:jc w:val="right"/>
        <w:rPr>
          <w:rFonts w:ascii="Times New Roman" w:eastAsia="Times New Roman" w:hAnsi="Times New Roman" w:cs="Times New Roman"/>
          <w:sz w:val="28"/>
          <w:szCs w:val="28"/>
        </w:rPr>
      </w:pPr>
    </w:p>
    <w:p w:rsidR="003D3D93" w:rsidRDefault="003D3D93" w:rsidP="00A905E7">
      <w:pPr>
        <w:spacing w:after="0" w:line="240" w:lineRule="auto"/>
        <w:jc w:val="right"/>
        <w:rPr>
          <w:rFonts w:ascii="Times New Roman" w:eastAsia="Times New Roman" w:hAnsi="Times New Roman" w:cs="Times New Roman"/>
          <w:sz w:val="28"/>
          <w:szCs w:val="28"/>
        </w:rPr>
      </w:pPr>
    </w:p>
    <w:p w:rsidR="003D3D93" w:rsidRDefault="003D3D93" w:rsidP="00A905E7">
      <w:pPr>
        <w:spacing w:after="0" w:line="240" w:lineRule="auto"/>
        <w:jc w:val="right"/>
        <w:rPr>
          <w:rFonts w:ascii="Times New Roman" w:eastAsia="Times New Roman" w:hAnsi="Times New Roman" w:cs="Times New Roman"/>
          <w:sz w:val="28"/>
          <w:szCs w:val="28"/>
        </w:rPr>
      </w:pPr>
    </w:p>
    <w:p w:rsidR="003D3D93" w:rsidRDefault="003D3D93" w:rsidP="00A905E7">
      <w:pPr>
        <w:spacing w:after="0" w:line="240" w:lineRule="auto"/>
        <w:jc w:val="right"/>
        <w:rPr>
          <w:rFonts w:ascii="Times New Roman" w:eastAsia="Times New Roman" w:hAnsi="Times New Roman" w:cs="Times New Roman"/>
          <w:sz w:val="28"/>
          <w:szCs w:val="28"/>
        </w:rPr>
      </w:pPr>
    </w:p>
    <w:p w:rsidR="003D3D93" w:rsidRDefault="003D3D93" w:rsidP="00A905E7">
      <w:pPr>
        <w:spacing w:after="0" w:line="240" w:lineRule="auto"/>
        <w:jc w:val="right"/>
        <w:rPr>
          <w:rFonts w:ascii="Times New Roman" w:eastAsia="Times New Roman" w:hAnsi="Times New Roman" w:cs="Times New Roman"/>
          <w:sz w:val="28"/>
          <w:szCs w:val="28"/>
        </w:rPr>
      </w:pPr>
    </w:p>
    <w:p w:rsidR="001D37E1" w:rsidRDefault="001D37E1" w:rsidP="00A905E7">
      <w:pPr>
        <w:spacing w:after="0" w:line="240" w:lineRule="auto"/>
        <w:jc w:val="right"/>
        <w:rPr>
          <w:rFonts w:ascii="Times New Roman" w:eastAsia="Times New Roman" w:hAnsi="Times New Roman" w:cs="Times New Roman"/>
          <w:sz w:val="28"/>
          <w:szCs w:val="28"/>
        </w:rPr>
      </w:pPr>
    </w:p>
    <w:p w:rsidR="001D37E1" w:rsidRDefault="001D37E1" w:rsidP="00A905E7">
      <w:pPr>
        <w:spacing w:after="0" w:line="240" w:lineRule="auto"/>
        <w:jc w:val="right"/>
        <w:rPr>
          <w:rFonts w:ascii="Times New Roman" w:eastAsia="Times New Roman" w:hAnsi="Times New Roman" w:cs="Times New Roman"/>
          <w:sz w:val="28"/>
          <w:szCs w:val="28"/>
        </w:rPr>
      </w:pPr>
    </w:p>
    <w:p w:rsidR="001D37E1" w:rsidRDefault="001D37E1" w:rsidP="00A905E7">
      <w:pPr>
        <w:spacing w:after="0" w:line="240" w:lineRule="auto"/>
        <w:jc w:val="right"/>
        <w:rPr>
          <w:rFonts w:ascii="Times New Roman" w:eastAsia="Times New Roman" w:hAnsi="Times New Roman" w:cs="Times New Roman"/>
          <w:sz w:val="28"/>
          <w:szCs w:val="28"/>
        </w:rPr>
      </w:pPr>
    </w:p>
    <w:p w:rsidR="001D37E1" w:rsidRDefault="001D37E1" w:rsidP="00A905E7">
      <w:pPr>
        <w:spacing w:after="0" w:line="240" w:lineRule="auto"/>
        <w:jc w:val="right"/>
        <w:rPr>
          <w:rFonts w:ascii="Times New Roman" w:eastAsia="Times New Roman" w:hAnsi="Times New Roman" w:cs="Times New Roman"/>
          <w:sz w:val="28"/>
          <w:szCs w:val="28"/>
        </w:rPr>
      </w:pPr>
    </w:p>
    <w:p w:rsidR="001D37E1" w:rsidRDefault="001D37E1" w:rsidP="00A905E7">
      <w:pPr>
        <w:spacing w:after="0" w:line="240" w:lineRule="auto"/>
        <w:jc w:val="right"/>
        <w:rPr>
          <w:rFonts w:ascii="Times New Roman" w:eastAsia="Times New Roman" w:hAnsi="Times New Roman" w:cs="Times New Roman"/>
          <w:sz w:val="28"/>
          <w:szCs w:val="28"/>
        </w:rPr>
      </w:pPr>
    </w:p>
    <w:p w:rsidR="001D37E1" w:rsidRDefault="001D37E1" w:rsidP="00A905E7">
      <w:pPr>
        <w:spacing w:after="0" w:line="240" w:lineRule="auto"/>
        <w:jc w:val="right"/>
        <w:rPr>
          <w:rFonts w:ascii="Times New Roman" w:eastAsia="Times New Roman" w:hAnsi="Times New Roman" w:cs="Times New Roman"/>
          <w:sz w:val="28"/>
          <w:szCs w:val="28"/>
        </w:rPr>
      </w:pPr>
    </w:p>
    <w:p w:rsidR="00A905E7" w:rsidRDefault="00366015" w:rsidP="00523617">
      <w:pPr>
        <w:spacing w:after="0" w:line="240" w:lineRule="auto"/>
        <w:jc w:val="center"/>
        <w:rPr>
          <w:rFonts w:ascii="Times New Roman" w:eastAsia="Times New Roman" w:hAnsi="Times New Roman" w:cs="Times New Roman"/>
          <w:sz w:val="28"/>
          <w:szCs w:val="28"/>
        </w:rPr>
      </w:pPr>
      <w:bookmarkStart w:id="0" w:name="_3znysh7" w:colFirst="0" w:colLast="0"/>
      <w:bookmarkEnd w:id="0"/>
      <w:r>
        <w:rPr>
          <w:rFonts w:ascii="Times New Roman" w:eastAsia="Times New Roman" w:hAnsi="Times New Roman" w:cs="Times New Roman"/>
          <w:sz w:val="28"/>
          <w:szCs w:val="28"/>
        </w:rPr>
        <w:t>2023</w:t>
      </w:r>
      <w:r w:rsidR="00523617">
        <w:rPr>
          <w:rFonts w:ascii="Times New Roman" w:eastAsia="Times New Roman" w:hAnsi="Times New Roman" w:cs="Times New Roman"/>
          <w:sz w:val="28"/>
          <w:szCs w:val="28"/>
        </w:rPr>
        <w:t xml:space="preserve"> год</w:t>
      </w:r>
    </w:p>
    <w:p w:rsidR="00523617" w:rsidRDefault="00523617" w:rsidP="003752E2">
      <w:pPr>
        <w:spacing w:after="0" w:line="360" w:lineRule="auto"/>
        <w:rPr>
          <w:rFonts w:ascii="Times New Roman" w:hAnsi="Times New Roman" w:cs="Times New Roman"/>
          <w:b/>
          <w:sz w:val="24"/>
          <w:szCs w:val="24"/>
        </w:rPr>
      </w:pPr>
      <w:bookmarkStart w:id="1" w:name="_2et92p0" w:colFirst="0" w:colLast="0"/>
      <w:bookmarkEnd w:id="1"/>
    </w:p>
    <w:p w:rsidR="00625BB4" w:rsidRPr="00523617" w:rsidRDefault="00625BB4" w:rsidP="00523617">
      <w:pPr>
        <w:spacing w:after="0" w:line="360" w:lineRule="auto"/>
        <w:jc w:val="both"/>
        <w:rPr>
          <w:rFonts w:ascii="Times New Roman" w:hAnsi="Times New Roman" w:cs="Times New Roman"/>
          <w:b/>
          <w:sz w:val="28"/>
          <w:szCs w:val="28"/>
        </w:rPr>
      </w:pPr>
      <w:r w:rsidRPr="00523617">
        <w:rPr>
          <w:rFonts w:ascii="Times New Roman" w:hAnsi="Times New Roman" w:cs="Times New Roman"/>
          <w:b/>
          <w:sz w:val="28"/>
          <w:szCs w:val="28"/>
        </w:rPr>
        <w:lastRenderedPageBreak/>
        <w:t xml:space="preserve">Тема урока: «Польза и риски банковских карт» </w:t>
      </w:r>
      <w:bookmarkStart w:id="2" w:name="_GoBack"/>
      <w:bookmarkEnd w:id="2"/>
    </w:p>
    <w:p w:rsidR="00625BB4" w:rsidRPr="00523617" w:rsidRDefault="00625BB4" w:rsidP="00523617">
      <w:pPr>
        <w:spacing w:after="0" w:line="360" w:lineRule="auto"/>
        <w:jc w:val="both"/>
        <w:rPr>
          <w:rFonts w:ascii="Times New Roman" w:hAnsi="Times New Roman" w:cs="Times New Roman"/>
          <w:sz w:val="28"/>
          <w:szCs w:val="28"/>
        </w:rPr>
      </w:pPr>
      <w:r w:rsidRPr="00523617">
        <w:rPr>
          <w:rFonts w:ascii="Times New Roman" w:hAnsi="Times New Roman" w:cs="Times New Roman"/>
          <w:b/>
          <w:sz w:val="28"/>
          <w:szCs w:val="28"/>
        </w:rPr>
        <w:t xml:space="preserve">Тип урока: </w:t>
      </w:r>
      <w:r w:rsidRPr="00523617">
        <w:rPr>
          <w:rFonts w:ascii="Times New Roman" w:hAnsi="Times New Roman" w:cs="Times New Roman"/>
          <w:sz w:val="28"/>
          <w:szCs w:val="28"/>
        </w:rPr>
        <w:t>усвоения новых знаний</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Цель: </w:t>
      </w:r>
      <w:r w:rsidRPr="00523617">
        <w:rPr>
          <w:color w:val="000000"/>
          <w:sz w:val="28"/>
          <w:szCs w:val="28"/>
        </w:rPr>
        <w:t>рассмотреть преимущества и недостатки банковских карт различных видов, оценить пользу и минимизировать риски при их использовании.</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b/>
          <w:bCs/>
          <w:iCs/>
          <w:color w:val="000000"/>
          <w:sz w:val="28"/>
          <w:szCs w:val="28"/>
        </w:rPr>
        <w:t>Базовые понятия</w:t>
      </w:r>
      <w:r w:rsidRPr="00523617">
        <w:rPr>
          <w:color w:val="000000"/>
          <w:sz w:val="28"/>
          <w:szCs w:val="28"/>
        </w:rPr>
        <w:t>: банковская карта, дебетовая карта, кредитная карта.</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b/>
          <w:bCs/>
          <w:i/>
          <w:iCs/>
          <w:color w:val="000000"/>
          <w:sz w:val="28"/>
          <w:szCs w:val="28"/>
        </w:rPr>
        <w:t>Умения</w:t>
      </w:r>
      <w:r w:rsidRPr="00523617">
        <w:rPr>
          <w:color w:val="000000"/>
          <w:sz w:val="28"/>
          <w:szCs w:val="28"/>
        </w:rPr>
        <w:t>: 1) различать кредитную и дебетовую карты; 2) защищать личную информацию по банковским картам.</w:t>
      </w:r>
    </w:p>
    <w:p w:rsidR="003752E2" w:rsidRPr="00523617" w:rsidRDefault="003752E2" w:rsidP="00523617">
      <w:pPr>
        <w:pStyle w:val="a6"/>
        <w:shd w:val="clear" w:color="auto" w:fill="FFFFFF"/>
        <w:spacing w:before="0" w:beforeAutospacing="0" w:after="0" w:afterAutospacing="0"/>
        <w:jc w:val="both"/>
        <w:rPr>
          <w:b/>
          <w:color w:val="000000"/>
          <w:sz w:val="28"/>
          <w:szCs w:val="28"/>
        </w:rPr>
      </w:pPr>
      <w:r w:rsidRPr="00523617">
        <w:rPr>
          <w:b/>
          <w:bCs/>
          <w:iCs/>
          <w:color w:val="000000"/>
          <w:sz w:val="28"/>
          <w:szCs w:val="28"/>
        </w:rPr>
        <w:t>Компетенции</w:t>
      </w:r>
      <w:r w:rsidRPr="00523617">
        <w:rPr>
          <w:b/>
          <w:color w:val="000000"/>
          <w:sz w:val="28"/>
          <w:szCs w:val="28"/>
        </w:rPr>
        <w:t>:</w:t>
      </w:r>
    </w:p>
    <w:p w:rsidR="003752E2" w:rsidRPr="00523617" w:rsidRDefault="003752E2" w:rsidP="00523617">
      <w:pPr>
        <w:pStyle w:val="a6"/>
        <w:shd w:val="clear" w:color="auto" w:fill="FFFFFF"/>
        <w:spacing w:before="0" w:beforeAutospacing="0" w:after="0" w:afterAutospacing="0"/>
        <w:jc w:val="both"/>
        <w:rPr>
          <w:color w:val="000000"/>
          <w:sz w:val="28"/>
          <w:szCs w:val="28"/>
        </w:rPr>
      </w:pPr>
      <w:proofErr w:type="spellStart"/>
      <w:r w:rsidRPr="00523617">
        <w:rPr>
          <w:iCs/>
          <w:color w:val="000000"/>
          <w:sz w:val="28"/>
          <w:szCs w:val="28"/>
        </w:rPr>
        <w:t>Метапредметные</w:t>
      </w:r>
      <w:proofErr w:type="spellEnd"/>
      <w:r w:rsidRPr="00523617">
        <w:rPr>
          <w:iCs/>
          <w:color w:val="000000"/>
          <w:sz w:val="28"/>
          <w:szCs w:val="28"/>
        </w:rPr>
        <w:t>:</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bCs/>
          <w:iCs/>
          <w:color w:val="000000"/>
          <w:sz w:val="28"/>
          <w:szCs w:val="28"/>
        </w:rPr>
        <w:t>Познавательные</w:t>
      </w:r>
    </w:p>
    <w:p w:rsidR="003752E2" w:rsidRPr="00523617" w:rsidRDefault="003752E2" w:rsidP="00523617">
      <w:pPr>
        <w:pStyle w:val="a6"/>
        <w:numPr>
          <w:ilvl w:val="0"/>
          <w:numId w:val="20"/>
        </w:numPr>
        <w:shd w:val="clear" w:color="auto" w:fill="FFFFFF"/>
        <w:spacing w:before="0" w:beforeAutospacing="0" w:after="0" w:afterAutospacing="0"/>
        <w:jc w:val="both"/>
        <w:rPr>
          <w:color w:val="000000"/>
          <w:sz w:val="28"/>
          <w:szCs w:val="28"/>
        </w:rPr>
      </w:pPr>
      <w:r w:rsidRPr="00523617">
        <w:rPr>
          <w:color w:val="000000"/>
          <w:sz w:val="28"/>
          <w:szCs w:val="28"/>
        </w:rPr>
        <w:t>использование различных способов поиска, сбора, обработки, анализа, организации, передачи и интерпретации простой финансовой информации, содержащейся на специализированных интернет-сайтах, в газетах и журналах;</w:t>
      </w:r>
    </w:p>
    <w:p w:rsidR="003752E2" w:rsidRPr="00523617" w:rsidRDefault="003752E2" w:rsidP="00523617">
      <w:pPr>
        <w:pStyle w:val="a6"/>
        <w:numPr>
          <w:ilvl w:val="0"/>
          <w:numId w:val="20"/>
        </w:numPr>
        <w:shd w:val="clear" w:color="auto" w:fill="FFFFFF"/>
        <w:spacing w:before="0" w:beforeAutospacing="0" w:after="0" w:afterAutospacing="0"/>
        <w:jc w:val="both"/>
        <w:rPr>
          <w:color w:val="000000"/>
          <w:sz w:val="28"/>
          <w:szCs w:val="28"/>
        </w:rPr>
      </w:pPr>
      <w:r w:rsidRPr="00523617">
        <w:rPr>
          <w:color w:val="000000"/>
          <w:sz w:val="28"/>
          <w:szCs w:val="28"/>
        </w:rPr>
        <w:t>выполнение логических действий сравнения преимуществ и недостатков разных видов банковских продуктов;</w:t>
      </w:r>
    </w:p>
    <w:p w:rsidR="003752E2" w:rsidRPr="00523617" w:rsidRDefault="003752E2" w:rsidP="00523617">
      <w:pPr>
        <w:pStyle w:val="a6"/>
        <w:numPr>
          <w:ilvl w:val="0"/>
          <w:numId w:val="20"/>
        </w:numPr>
        <w:shd w:val="clear" w:color="auto" w:fill="FFFFFF"/>
        <w:spacing w:before="0" w:beforeAutospacing="0" w:after="0" w:afterAutospacing="0"/>
        <w:jc w:val="both"/>
        <w:rPr>
          <w:color w:val="000000"/>
          <w:sz w:val="28"/>
          <w:szCs w:val="28"/>
        </w:rPr>
      </w:pPr>
      <w:r w:rsidRPr="00523617">
        <w:rPr>
          <w:color w:val="000000"/>
          <w:sz w:val="28"/>
          <w:szCs w:val="28"/>
        </w:rPr>
        <w:t>оценивание необходимости использования банковских карт для решения своих финансовых проблем;</w:t>
      </w:r>
    </w:p>
    <w:p w:rsidR="003752E2" w:rsidRPr="00523617" w:rsidRDefault="003752E2" w:rsidP="00523617">
      <w:pPr>
        <w:pStyle w:val="a6"/>
        <w:numPr>
          <w:ilvl w:val="0"/>
          <w:numId w:val="20"/>
        </w:numPr>
        <w:shd w:val="clear" w:color="auto" w:fill="FFFFFF"/>
        <w:spacing w:before="0" w:beforeAutospacing="0" w:after="0" w:afterAutospacing="0"/>
        <w:jc w:val="both"/>
        <w:rPr>
          <w:color w:val="000000"/>
          <w:sz w:val="28"/>
          <w:szCs w:val="28"/>
        </w:rPr>
      </w:pPr>
      <w:r w:rsidRPr="00523617">
        <w:rPr>
          <w:color w:val="000000"/>
          <w:sz w:val="28"/>
          <w:szCs w:val="28"/>
        </w:rPr>
        <w:t>умение производить расчёты на условных примерах.</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bCs/>
          <w:i/>
          <w:iCs/>
          <w:color w:val="000000"/>
          <w:sz w:val="28"/>
          <w:szCs w:val="28"/>
        </w:rPr>
        <w:t>Регулятивные</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bCs/>
          <w:i/>
          <w:iCs/>
          <w:color w:val="000000"/>
          <w:sz w:val="28"/>
          <w:szCs w:val="28"/>
        </w:rPr>
        <w:t>Коммуникативные</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умение формулировать, аргументировать и отстаивать своё мнение;</w:t>
      </w:r>
    </w:p>
    <w:p w:rsidR="003752E2" w:rsidRPr="00523617" w:rsidRDefault="003752E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умение осознанно использовать речевые средства в соответствии с задачей коммуникации (обоснование, объяснение, сравнение, описание).</w:t>
      </w:r>
    </w:p>
    <w:p w:rsidR="00625BB4" w:rsidRPr="00523617" w:rsidRDefault="00625BB4"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b/>
          <w:sz w:val="28"/>
          <w:szCs w:val="28"/>
        </w:rPr>
        <w:t xml:space="preserve">Форма обучения: </w:t>
      </w:r>
      <w:r w:rsidR="00BE43E8" w:rsidRPr="00523617">
        <w:rPr>
          <w:rFonts w:ascii="Times New Roman" w:hAnsi="Times New Roman" w:cs="Times New Roman"/>
          <w:sz w:val="28"/>
          <w:szCs w:val="28"/>
        </w:rPr>
        <w:t>групповая, фронтальная</w:t>
      </w:r>
      <w:r w:rsidRPr="00523617">
        <w:rPr>
          <w:rFonts w:ascii="Times New Roman" w:hAnsi="Times New Roman" w:cs="Times New Roman"/>
          <w:sz w:val="28"/>
          <w:szCs w:val="28"/>
        </w:rPr>
        <w:t>.</w:t>
      </w:r>
    </w:p>
    <w:p w:rsidR="00625BB4" w:rsidRPr="00523617" w:rsidRDefault="003752E2" w:rsidP="00523617">
      <w:pPr>
        <w:spacing w:after="0" w:line="240" w:lineRule="atLeast"/>
        <w:jc w:val="both"/>
        <w:rPr>
          <w:rFonts w:ascii="Times New Roman" w:hAnsi="Times New Roman" w:cs="Times New Roman"/>
          <w:b/>
          <w:sz w:val="28"/>
          <w:szCs w:val="28"/>
        </w:rPr>
      </w:pPr>
      <w:r w:rsidRPr="00523617">
        <w:rPr>
          <w:rFonts w:ascii="Times New Roman" w:hAnsi="Times New Roman" w:cs="Times New Roman"/>
          <w:b/>
          <w:sz w:val="28"/>
          <w:szCs w:val="28"/>
        </w:rPr>
        <w:t xml:space="preserve">Оборудование: </w:t>
      </w:r>
      <w:r w:rsidR="00625BB4" w:rsidRPr="00523617">
        <w:rPr>
          <w:rFonts w:ascii="Times New Roman" w:hAnsi="Times New Roman" w:cs="Times New Roman"/>
          <w:b/>
          <w:sz w:val="28"/>
          <w:szCs w:val="28"/>
        </w:rPr>
        <w:t xml:space="preserve"> </w:t>
      </w:r>
      <w:r w:rsidRPr="00523617">
        <w:rPr>
          <w:rFonts w:ascii="Times New Roman" w:hAnsi="Times New Roman" w:cs="Times New Roman"/>
          <w:sz w:val="28"/>
          <w:szCs w:val="28"/>
        </w:rPr>
        <w:t>презентация, компьютер, проектор.</w:t>
      </w:r>
    </w:p>
    <w:p w:rsidR="003752E2" w:rsidRPr="00523617" w:rsidRDefault="00625BB4"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b/>
          <w:sz w:val="28"/>
          <w:szCs w:val="28"/>
        </w:rPr>
        <w:t xml:space="preserve">Домашнее задание: </w:t>
      </w:r>
      <w:r w:rsidR="003752E2" w:rsidRPr="00523617">
        <w:rPr>
          <w:rFonts w:ascii="Times New Roman" w:hAnsi="Times New Roman" w:cs="Times New Roman"/>
          <w:sz w:val="28"/>
          <w:szCs w:val="28"/>
        </w:rPr>
        <w:t>смоделировать</w:t>
      </w:r>
      <w:r w:rsidR="00D80E59" w:rsidRPr="00523617">
        <w:rPr>
          <w:rFonts w:ascii="Times New Roman" w:hAnsi="Times New Roman" w:cs="Times New Roman"/>
          <w:sz w:val="28"/>
          <w:szCs w:val="28"/>
        </w:rPr>
        <w:t xml:space="preserve"> </w:t>
      </w:r>
      <w:r w:rsidR="00CD234A" w:rsidRPr="00523617">
        <w:rPr>
          <w:rFonts w:ascii="Times New Roman" w:hAnsi="Times New Roman" w:cs="Times New Roman"/>
          <w:sz w:val="28"/>
          <w:szCs w:val="28"/>
        </w:rPr>
        <w:t>ситуаци</w:t>
      </w:r>
      <w:r w:rsidR="003752E2" w:rsidRPr="00523617">
        <w:rPr>
          <w:rFonts w:ascii="Times New Roman" w:hAnsi="Times New Roman" w:cs="Times New Roman"/>
          <w:sz w:val="28"/>
          <w:szCs w:val="28"/>
        </w:rPr>
        <w:t>ю,</w:t>
      </w:r>
      <w:r w:rsidR="00CD234A" w:rsidRPr="00523617">
        <w:rPr>
          <w:rFonts w:ascii="Times New Roman" w:hAnsi="Times New Roman" w:cs="Times New Roman"/>
          <w:sz w:val="28"/>
          <w:szCs w:val="28"/>
        </w:rPr>
        <w:t xml:space="preserve"> в котор</w:t>
      </w:r>
      <w:r w:rsidR="003752E2" w:rsidRPr="00523617">
        <w:rPr>
          <w:rFonts w:ascii="Times New Roman" w:hAnsi="Times New Roman" w:cs="Times New Roman"/>
          <w:sz w:val="28"/>
          <w:szCs w:val="28"/>
        </w:rPr>
        <w:t>ой</w:t>
      </w:r>
      <w:r w:rsidR="00CD234A" w:rsidRPr="00523617">
        <w:rPr>
          <w:rFonts w:ascii="Times New Roman" w:hAnsi="Times New Roman" w:cs="Times New Roman"/>
          <w:sz w:val="28"/>
          <w:szCs w:val="28"/>
        </w:rPr>
        <w:t xml:space="preserve"> использование банковских карт необходимо. </w:t>
      </w:r>
    </w:p>
    <w:p w:rsidR="003752E2" w:rsidRPr="00523617" w:rsidRDefault="003752E2" w:rsidP="00523617">
      <w:pPr>
        <w:spacing w:after="0" w:line="240" w:lineRule="atLeast"/>
        <w:jc w:val="both"/>
        <w:rPr>
          <w:rFonts w:ascii="Times New Roman" w:hAnsi="Times New Roman" w:cs="Times New Roman"/>
          <w:sz w:val="28"/>
          <w:szCs w:val="28"/>
        </w:rPr>
      </w:pPr>
    </w:p>
    <w:p w:rsidR="00625BB4" w:rsidRPr="00523617" w:rsidRDefault="00625BB4" w:rsidP="00523617">
      <w:pPr>
        <w:spacing w:after="0" w:line="240" w:lineRule="atLeast"/>
        <w:jc w:val="both"/>
        <w:rPr>
          <w:rFonts w:ascii="Times New Roman" w:hAnsi="Times New Roman" w:cs="Times New Roman"/>
          <w:b/>
          <w:sz w:val="28"/>
          <w:szCs w:val="28"/>
        </w:rPr>
      </w:pPr>
      <w:r w:rsidRPr="00523617">
        <w:rPr>
          <w:rFonts w:ascii="Times New Roman" w:hAnsi="Times New Roman" w:cs="Times New Roman"/>
          <w:b/>
          <w:sz w:val="28"/>
          <w:szCs w:val="28"/>
        </w:rPr>
        <w:t>Ход урока:</w:t>
      </w:r>
    </w:p>
    <w:p w:rsidR="000A4D19" w:rsidRPr="00523617" w:rsidRDefault="000A4D19" w:rsidP="00523617">
      <w:pPr>
        <w:spacing w:after="0" w:line="240" w:lineRule="atLeast"/>
        <w:jc w:val="both"/>
        <w:rPr>
          <w:rFonts w:ascii="Times New Roman" w:hAnsi="Times New Roman" w:cs="Times New Roman"/>
          <w:b/>
          <w:sz w:val="28"/>
          <w:szCs w:val="28"/>
        </w:rPr>
      </w:pPr>
      <w:r w:rsidRPr="00523617">
        <w:rPr>
          <w:rFonts w:ascii="Times New Roman" w:hAnsi="Times New Roman" w:cs="Times New Roman"/>
          <w:b/>
          <w:bCs/>
          <w:color w:val="000000"/>
          <w:sz w:val="28"/>
          <w:szCs w:val="28"/>
        </w:rPr>
        <w:t>Организационный этап</w:t>
      </w:r>
    </w:p>
    <w:p w:rsidR="00625BB4" w:rsidRPr="00523617" w:rsidRDefault="00625BB4"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Введение в тему </w:t>
      </w:r>
    </w:p>
    <w:p w:rsidR="00625BB4" w:rsidRPr="00523617" w:rsidRDefault="00625BB4" w:rsidP="00523617">
      <w:pPr>
        <w:spacing w:after="0" w:line="240" w:lineRule="atLeast"/>
        <w:ind w:firstLine="708"/>
        <w:jc w:val="both"/>
        <w:rPr>
          <w:rFonts w:ascii="Times New Roman" w:hAnsi="Times New Roman" w:cs="Times New Roman"/>
          <w:sz w:val="28"/>
          <w:szCs w:val="28"/>
        </w:rPr>
      </w:pPr>
      <w:proofErr w:type="gramStart"/>
      <w:r w:rsidRPr="00523617">
        <w:rPr>
          <w:rFonts w:ascii="Times New Roman" w:hAnsi="Times New Roman" w:cs="Times New Roman"/>
          <w:sz w:val="28"/>
          <w:szCs w:val="28"/>
        </w:rPr>
        <w:t>Эпиграф урока «Для жизни человеку необходимы воздух, пищ</w:t>
      </w:r>
      <w:r w:rsidR="001C4A32" w:rsidRPr="00523617">
        <w:rPr>
          <w:rFonts w:ascii="Times New Roman" w:hAnsi="Times New Roman" w:cs="Times New Roman"/>
          <w:sz w:val="28"/>
          <w:szCs w:val="28"/>
        </w:rPr>
        <w:t>а, одежда и банковская карта» (а</w:t>
      </w:r>
      <w:r w:rsidRPr="00523617">
        <w:rPr>
          <w:rFonts w:ascii="Times New Roman" w:hAnsi="Times New Roman" w:cs="Times New Roman"/>
          <w:sz w:val="28"/>
          <w:szCs w:val="28"/>
        </w:rPr>
        <w:t xml:space="preserve">мериканское изречение) </w:t>
      </w:r>
      <w:proofErr w:type="gramEnd"/>
    </w:p>
    <w:p w:rsidR="00625BB4" w:rsidRPr="00523617" w:rsidRDefault="003752E2"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 </w:t>
      </w:r>
      <w:r w:rsidR="00625BB4" w:rsidRPr="00523617">
        <w:rPr>
          <w:rFonts w:ascii="Times New Roman" w:hAnsi="Times New Roman" w:cs="Times New Roman"/>
          <w:sz w:val="28"/>
          <w:szCs w:val="28"/>
        </w:rPr>
        <w:t xml:space="preserve">Объясните, как вы понимаете смысл данного изречения. </w:t>
      </w:r>
    </w:p>
    <w:p w:rsidR="000A4D19" w:rsidRPr="00523617" w:rsidRDefault="000A4D19"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Сформулируйте тему</w:t>
      </w:r>
      <w:r w:rsidR="00625BB4" w:rsidRPr="00523617">
        <w:rPr>
          <w:rFonts w:ascii="Times New Roman" w:hAnsi="Times New Roman" w:cs="Times New Roman"/>
          <w:sz w:val="28"/>
          <w:szCs w:val="28"/>
        </w:rPr>
        <w:t xml:space="preserve"> урока.</w:t>
      </w:r>
    </w:p>
    <w:p w:rsidR="000A4D19" w:rsidRPr="00523617" w:rsidRDefault="000A4D19"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lastRenderedPageBreak/>
        <w:t>- Какие вопросы могут возникнуть</w:t>
      </w:r>
      <w:r w:rsidR="00625BB4" w:rsidRPr="00523617">
        <w:rPr>
          <w:rFonts w:ascii="Times New Roman" w:hAnsi="Times New Roman" w:cs="Times New Roman"/>
          <w:sz w:val="28"/>
          <w:szCs w:val="28"/>
        </w:rPr>
        <w:t xml:space="preserve"> в рамках этой темы? </w:t>
      </w:r>
    </w:p>
    <w:p w:rsidR="000A4D19" w:rsidRPr="00523617" w:rsidRDefault="000A4D19" w:rsidP="00523617">
      <w:pPr>
        <w:spacing w:after="0" w:line="240" w:lineRule="atLeast"/>
        <w:jc w:val="both"/>
        <w:rPr>
          <w:rFonts w:ascii="Times New Roman" w:hAnsi="Times New Roman" w:cs="Times New Roman"/>
          <w:b/>
          <w:sz w:val="28"/>
          <w:szCs w:val="28"/>
        </w:rPr>
      </w:pPr>
      <w:r w:rsidRPr="00523617">
        <w:rPr>
          <w:rFonts w:ascii="Times New Roman" w:hAnsi="Times New Roman" w:cs="Times New Roman"/>
          <w:b/>
          <w:sz w:val="28"/>
          <w:szCs w:val="28"/>
        </w:rPr>
        <w:t>План</w:t>
      </w:r>
      <w:r w:rsidR="00625BB4" w:rsidRPr="00523617">
        <w:rPr>
          <w:rFonts w:ascii="Times New Roman" w:hAnsi="Times New Roman" w:cs="Times New Roman"/>
          <w:b/>
          <w:sz w:val="28"/>
          <w:szCs w:val="28"/>
        </w:rPr>
        <w:t xml:space="preserve">: </w:t>
      </w:r>
    </w:p>
    <w:p w:rsidR="00625BB4" w:rsidRPr="00523617" w:rsidRDefault="00625BB4" w:rsidP="00523617">
      <w:pPr>
        <w:pStyle w:val="a5"/>
        <w:numPr>
          <w:ilvl w:val="0"/>
          <w:numId w:val="21"/>
        </w:numPr>
        <w:spacing w:after="0" w:line="240" w:lineRule="atLeast"/>
        <w:jc w:val="both"/>
        <w:rPr>
          <w:rFonts w:ascii="Times New Roman" w:hAnsi="Times New Roman" w:cs="Times New Roman"/>
          <w:b/>
          <w:sz w:val="28"/>
          <w:szCs w:val="28"/>
          <w:u w:val="single"/>
        </w:rPr>
      </w:pPr>
      <w:r w:rsidRPr="00523617">
        <w:rPr>
          <w:rFonts w:ascii="Times New Roman" w:hAnsi="Times New Roman" w:cs="Times New Roman"/>
          <w:sz w:val="28"/>
          <w:szCs w:val="28"/>
        </w:rPr>
        <w:t>Что такое банковская карта</w:t>
      </w:r>
    </w:p>
    <w:p w:rsidR="00625BB4" w:rsidRPr="00523617" w:rsidRDefault="00625BB4" w:rsidP="00523617">
      <w:pPr>
        <w:pStyle w:val="a5"/>
        <w:numPr>
          <w:ilvl w:val="0"/>
          <w:numId w:val="21"/>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Виды банковских карт</w:t>
      </w:r>
    </w:p>
    <w:p w:rsidR="00625BB4" w:rsidRPr="00523617" w:rsidRDefault="00625BB4" w:rsidP="00523617">
      <w:pPr>
        <w:pStyle w:val="a5"/>
        <w:numPr>
          <w:ilvl w:val="0"/>
          <w:numId w:val="21"/>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Достоинства и недостатки банковских карт</w:t>
      </w:r>
    </w:p>
    <w:p w:rsidR="00625BB4" w:rsidRPr="00523617" w:rsidRDefault="00625BB4" w:rsidP="00523617">
      <w:pPr>
        <w:pStyle w:val="a5"/>
        <w:numPr>
          <w:ilvl w:val="0"/>
          <w:numId w:val="21"/>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Способы защиты банковских карт от мошенников</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w:t>
      </w:r>
      <w:r w:rsidRPr="00523617">
        <w:rPr>
          <w:color w:val="000000"/>
          <w:sz w:val="28"/>
          <w:szCs w:val="28"/>
        </w:rPr>
        <w:t xml:space="preserve"> Да, банковские карты стали неотъемлемой частью современной жизни. Мы понимаем, что неизвестность всегда пугает, как в рассмотренной ситуации. Но если мы не можем обойтись без таких карт, то необходимо </w:t>
      </w:r>
      <w:proofErr w:type="gramStart"/>
      <w:r w:rsidRPr="00523617">
        <w:rPr>
          <w:color w:val="000000"/>
          <w:sz w:val="28"/>
          <w:szCs w:val="28"/>
        </w:rPr>
        <w:t>научиться ими пользоваться</w:t>
      </w:r>
      <w:proofErr w:type="gramEnd"/>
      <w:r w:rsidRPr="00523617">
        <w:rPr>
          <w:color w:val="000000"/>
          <w:sz w:val="28"/>
          <w:szCs w:val="28"/>
        </w:rPr>
        <w:t>.</w:t>
      </w:r>
    </w:p>
    <w:p w:rsidR="00D549B7" w:rsidRPr="00523617" w:rsidRDefault="00D549B7" w:rsidP="00523617">
      <w:pPr>
        <w:pStyle w:val="07043E0441043D043E0432043D043E043904420435043A04410442"/>
        <w:spacing w:line="360" w:lineRule="auto"/>
        <w:ind w:firstLine="0"/>
        <w:rPr>
          <w:rFonts w:ascii="Times New Roman" w:hAnsi="Times New Roman" w:cs="Times New Roman"/>
          <w:b/>
          <w:sz w:val="28"/>
          <w:szCs w:val="28"/>
          <w:u w:val="single"/>
        </w:rPr>
      </w:pP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 </w:t>
      </w:r>
      <w:r w:rsidRPr="00523617">
        <w:rPr>
          <w:color w:val="000000"/>
          <w:sz w:val="28"/>
          <w:szCs w:val="28"/>
        </w:rPr>
        <w:t>– Дети, кто из вас видел или держал в руках банковские карты? Есть ли у вас своя банковская карта? Знаете ли вы, какие они бывают?</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 Сегодня рассмотрим виды банковских карт и их пользу, а также риски связанные с их использованием.</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Изучение нового материала</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w:t>
      </w:r>
      <w:r w:rsidRPr="00523617">
        <w:rPr>
          <w:color w:val="000000"/>
          <w:sz w:val="28"/>
          <w:szCs w:val="28"/>
        </w:rPr>
        <w:t xml:space="preserve"> Что такое банковская карта? Как она устроена? Имеет ли ограниченные финансовые возможности?</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Работа в группах</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Группа 1. «Дебетовая карта» Группа 2. «Кредитная карта» Группа 3. «Риски банковских карт».</w:t>
      </w:r>
    </w:p>
    <w:p w:rsidR="00D549B7" w:rsidRPr="00523617" w:rsidRDefault="00D549B7" w:rsidP="00523617">
      <w:pPr>
        <w:pStyle w:val="a6"/>
        <w:shd w:val="clear" w:color="auto" w:fill="FFFFFF"/>
        <w:spacing w:before="0" w:beforeAutospacing="0" w:after="0" w:afterAutospacing="0"/>
        <w:jc w:val="both"/>
        <w:rPr>
          <w:bCs/>
          <w:color w:val="000000"/>
          <w:sz w:val="28"/>
          <w:szCs w:val="28"/>
        </w:rPr>
      </w:pPr>
      <w:r w:rsidRPr="00523617">
        <w:rPr>
          <w:bCs/>
          <w:color w:val="000000"/>
          <w:sz w:val="28"/>
          <w:szCs w:val="28"/>
        </w:rPr>
        <w:t>Сообщение каждой группы</w:t>
      </w:r>
      <w:r w:rsidRPr="00523617">
        <w:rPr>
          <w:color w:val="000000"/>
          <w:sz w:val="28"/>
          <w:szCs w:val="28"/>
        </w:rPr>
        <w:t> </w:t>
      </w:r>
      <w:r w:rsidRPr="00523617">
        <w:rPr>
          <w:bCs/>
          <w:color w:val="000000"/>
          <w:sz w:val="28"/>
          <w:szCs w:val="28"/>
        </w:rPr>
        <w:t>и обсуждение с учителем</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color w:val="000000"/>
          <w:sz w:val="28"/>
          <w:szCs w:val="28"/>
          <w:u w:val="single"/>
        </w:rPr>
        <w:t>Группа 1</w:t>
      </w:r>
      <w:r w:rsidRPr="00523617">
        <w:rPr>
          <w:color w:val="000000"/>
          <w:sz w:val="28"/>
          <w:szCs w:val="28"/>
        </w:rPr>
        <w:t>. О каком типе карт идет речь в данном тексте? Где можно применить дебетовую банковскую карту? безопасность и удобство использования дебетовой банковской карты (бесконтактные способы оплаты, прием в различных торговых точках, сохранность средств).</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color w:val="000000"/>
          <w:sz w:val="28"/>
          <w:szCs w:val="28"/>
          <w:u w:val="single"/>
        </w:rPr>
        <w:t>Группа 2</w:t>
      </w:r>
      <w:r w:rsidRPr="00523617">
        <w:rPr>
          <w:color w:val="000000"/>
          <w:sz w:val="28"/>
          <w:szCs w:val="28"/>
        </w:rPr>
        <w:t>. О каком типе карт идет речь в тексте? Какие возможности дает кредитная карта? Почему банк взял комиссию за снятие наличных? В какой срок стоило вернуть денежные средства банку?</w:t>
      </w:r>
    </w:p>
    <w:p w:rsidR="00D549B7" w:rsidRPr="00523617" w:rsidRDefault="00D549B7" w:rsidP="00523617">
      <w:pPr>
        <w:pStyle w:val="a6"/>
        <w:shd w:val="clear" w:color="auto" w:fill="FFFFFF"/>
        <w:spacing w:before="0" w:beforeAutospacing="0" w:after="0" w:afterAutospacing="0"/>
        <w:jc w:val="both"/>
        <w:rPr>
          <w:color w:val="000000"/>
          <w:sz w:val="28"/>
          <w:szCs w:val="28"/>
        </w:rPr>
      </w:pPr>
      <w:proofErr w:type="gramStart"/>
      <w:r w:rsidRPr="00523617">
        <w:rPr>
          <w:color w:val="000000"/>
          <w:sz w:val="28"/>
          <w:szCs w:val="28"/>
          <w:u w:val="single"/>
        </w:rPr>
        <w:t>Группа</w:t>
      </w:r>
      <w:proofErr w:type="gramEnd"/>
      <w:r w:rsidRPr="00523617">
        <w:rPr>
          <w:color w:val="000000"/>
          <w:sz w:val="28"/>
          <w:szCs w:val="28"/>
          <w:u w:val="single"/>
        </w:rPr>
        <w:t xml:space="preserve"> 3.</w:t>
      </w:r>
      <w:proofErr w:type="gramStart"/>
      <w:r w:rsidRPr="00523617">
        <w:rPr>
          <w:color w:val="000000"/>
          <w:sz w:val="28"/>
          <w:szCs w:val="28"/>
        </w:rPr>
        <w:t>Какие</w:t>
      </w:r>
      <w:proofErr w:type="gramEnd"/>
      <w:r w:rsidRPr="00523617">
        <w:rPr>
          <w:color w:val="000000"/>
          <w:sz w:val="28"/>
          <w:szCs w:val="28"/>
        </w:rPr>
        <w:t xml:space="preserve"> способы мошенничества с банковскими картами существуют? Как обезопасить себя от мошенничества?</w:t>
      </w:r>
    </w:p>
    <w:p w:rsidR="00D549B7" w:rsidRPr="00523617" w:rsidRDefault="00D549B7"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w:t>
      </w:r>
      <w:r w:rsidRPr="00523617">
        <w:rPr>
          <w:color w:val="000000"/>
          <w:sz w:val="28"/>
          <w:szCs w:val="28"/>
        </w:rPr>
        <w:t xml:space="preserve"> Теперь вы имеете представление и обо всех видах банковских карт, </w:t>
      </w:r>
      <w:r w:rsidR="001C4A32" w:rsidRPr="00523617">
        <w:rPr>
          <w:color w:val="000000"/>
          <w:sz w:val="28"/>
          <w:szCs w:val="28"/>
        </w:rPr>
        <w:t xml:space="preserve">их преимуществах/недостатках </w:t>
      </w:r>
      <w:r w:rsidRPr="00523617">
        <w:rPr>
          <w:color w:val="000000"/>
          <w:sz w:val="28"/>
          <w:szCs w:val="28"/>
        </w:rPr>
        <w:t>и о способах мошенничества с ними.</w:t>
      </w:r>
    </w:p>
    <w:p w:rsidR="00625BB4" w:rsidRPr="00523617" w:rsidRDefault="00625BB4"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Преимущества карты: платить удобно и легко, при утрате деньги сохраняются, доходы и расходы легко контролировать. Однако</w:t>
      </w:r>
      <w:proofErr w:type="gramStart"/>
      <w:r w:rsidRPr="00523617">
        <w:rPr>
          <w:rFonts w:ascii="Times New Roman" w:hAnsi="Times New Roman" w:cs="Times New Roman"/>
          <w:sz w:val="28"/>
          <w:szCs w:val="28"/>
        </w:rPr>
        <w:t>,</w:t>
      </w:r>
      <w:proofErr w:type="gramEnd"/>
      <w:r w:rsidRPr="00523617">
        <w:rPr>
          <w:rFonts w:ascii="Times New Roman" w:hAnsi="Times New Roman" w:cs="Times New Roman"/>
          <w:sz w:val="28"/>
          <w:szCs w:val="28"/>
        </w:rPr>
        <w:t xml:space="preserve"> есть и недостатки: карты принимают не везде, возможен риск мошенничества и грабежа и без привычки, особенно людям старшего возраста пользоваться картой сложно. </w:t>
      </w:r>
    </w:p>
    <w:p w:rsidR="00625BB4" w:rsidRPr="00523617" w:rsidRDefault="00625BB4" w:rsidP="00523617">
      <w:pPr>
        <w:pStyle w:val="a5"/>
        <w:numPr>
          <w:ilvl w:val="0"/>
          <w:numId w:val="16"/>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Надо уметь защитить себя от мошенников и требуется выполнять ряд правил:</w:t>
      </w:r>
      <w:r w:rsidRPr="00523617">
        <w:rPr>
          <w:rFonts w:ascii="Times New Roman" w:hAnsi="Times New Roman" w:cs="Times New Roman"/>
          <w:bCs/>
          <w:sz w:val="28"/>
          <w:szCs w:val="28"/>
          <w:lang w:val="en-US"/>
        </w:rPr>
        <w:t>PIN</w:t>
      </w:r>
      <w:r w:rsidRPr="00523617">
        <w:rPr>
          <w:rFonts w:ascii="Times New Roman" w:hAnsi="Times New Roman" w:cs="Times New Roman"/>
          <w:bCs/>
          <w:sz w:val="28"/>
          <w:szCs w:val="28"/>
        </w:rPr>
        <w:t>-код:</w:t>
      </w:r>
      <w:r w:rsidRPr="00523617">
        <w:rPr>
          <w:rFonts w:ascii="Times New Roman" w:hAnsi="Times New Roman" w:cs="Times New Roman"/>
          <w:b/>
          <w:bCs/>
          <w:sz w:val="28"/>
          <w:szCs w:val="28"/>
        </w:rPr>
        <w:t xml:space="preserve"> </w:t>
      </w:r>
      <w:r w:rsidRPr="00523617">
        <w:rPr>
          <w:rFonts w:ascii="Times New Roman" w:hAnsi="Times New Roman" w:cs="Times New Roman"/>
          <w:bCs/>
          <w:sz w:val="28"/>
          <w:szCs w:val="28"/>
        </w:rPr>
        <w:t>помнить</w:t>
      </w:r>
      <w:r w:rsidRPr="00523617">
        <w:rPr>
          <w:rFonts w:ascii="Times New Roman" w:hAnsi="Times New Roman" w:cs="Times New Roman"/>
          <w:sz w:val="28"/>
          <w:szCs w:val="28"/>
        </w:rPr>
        <w:t>, не записывать в явном виде, никому не говорить, не вводить в интернете, прикрывать рукой при вводе через терминал</w:t>
      </w:r>
    </w:p>
    <w:p w:rsidR="00625BB4" w:rsidRPr="00523617" w:rsidRDefault="00625BB4" w:rsidP="00523617">
      <w:pPr>
        <w:pStyle w:val="a5"/>
        <w:numPr>
          <w:ilvl w:val="0"/>
          <w:numId w:val="16"/>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Подключить </w:t>
      </w:r>
      <w:r w:rsidRPr="00523617">
        <w:rPr>
          <w:rFonts w:ascii="Times New Roman" w:hAnsi="Times New Roman" w:cs="Times New Roman"/>
          <w:bCs/>
          <w:sz w:val="28"/>
          <w:szCs w:val="28"/>
          <w:lang w:val="en-US"/>
        </w:rPr>
        <w:t>SMS-</w:t>
      </w:r>
      <w:r w:rsidRPr="00523617">
        <w:rPr>
          <w:rFonts w:ascii="Times New Roman" w:hAnsi="Times New Roman" w:cs="Times New Roman"/>
          <w:bCs/>
          <w:sz w:val="28"/>
          <w:szCs w:val="28"/>
        </w:rPr>
        <w:t>уведомления</w:t>
      </w:r>
    </w:p>
    <w:p w:rsidR="00625BB4" w:rsidRPr="00523617" w:rsidRDefault="00625BB4" w:rsidP="00523617">
      <w:pPr>
        <w:pStyle w:val="a5"/>
        <w:numPr>
          <w:ilvl w:val="0"/>
          <w:numId w:val="16"/>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lastRenderedPageBreak/>
        <w:t xml:space="preserve">Покупки </w:t>
      </w:r>
      <w:r w:rsidRPr="00523617">
        <w:rPr>
          <w:rFonts w:ascii="Times New Roman" w:hAnsi="Times New Roman" w:cs="Times New Roman"/>
          <w:bCs/>
          <w:sz w:val="28"/>
          <w:szCs w:val="28"/>
        </w:rPr>
        <w:t>в интернете – отдельной картой</w:t>
      </w:r>
      <w:r w:rsidRPr="00523617">
        <w:rPr>
          <w:rFonts w:ascii="Times New Roman" w:hAnsi="Times New Roman" w:cs="Times New Roman"/>
          <w:sz w:val="28"/>
          <w:szCs w:val="28"/>
        </w:rPr>
        <w:t xml:space="preserve"> и на </w:t>
      </w:r>
      <w:r w:rsidRPr="00523617">
        <w:rPr>
          <w:rFonts w:ascii="Times New Roman" w:hAnsi="Times New Roman" w:cs="Times New Roman"/>
          <w:bCs/>
          <w:sz w:val="28"/>
          <w:szCs w:val="28"/>
        </w:rPr>
        <w:t>проверенных сайтах</w:t>
      </w:r>
      <w:r w:rsidRPr="00523617">
        <w:rPr>
          <w:rFonts w:ascii="Times New Roman" w:hAnsi="Times New Roman" w:cs="Times New Roman"/>
          <w:b/>
          <w:bCs/>
          <w:sz w:val="28"/>
          <w:szCs w:val="28"/>
        </w:rPr>
        <w:t xml:space="preserve"> </w:t>
      </w:r>
      <w:r w:rsidRPr="00523617">
        <w:rPr>
          <w:rFonts w:ascii="Times New Roman" w:hAnsi="Times New Roman" w:cs="Times New Roman"/>
          <w:sz w:val="28"/>
          <w:szCs w:val="28"/>
        </w:rPr>
        <w:t>(</w:t>
      </w:r>
      <w:r w:rsidRPr="00523617">
        <w:rPr>
          <w:rFonts w:ascii="Times New Roman" w:hAnsi="Times New Roman" w:cs="Times New Roman"/>
          <w:sz w:val="28"/>
          <w:szCs w:val="28"/>
          <w:lang w:val="en-US"/>
        </w:rPr>
        <w:t>https</w:t>
      </w:r>
      <w:r w:rsidRPr="00523617">
        <w:rPr>
          <w:rFonts w:ascii="Times New Roman" w:hAnsi="Times New Roman" w:cs="Times New Roman"/>
          <w:sz w:val="28"/>
          <w:szCs w:val="28"/>
        </w:rPr>
        <w:t xml:space="preserve"> – защищенная передача данных)</w:t>
      </w:r>
    </w:p>
    <w:p w:rsidR="00625BB4" w:rsidRPr="00523617" w:rsidRDefault="00625BB4" w:rsidP="00523617">
      <w:pPr>
        <w:pStyle w:val="a5"/>
        <w:numPr>
          <w:ilvl w:val="0"/>
          <w:numId w:val="16"/>
        </w:numPr>
        <w:spacing w:after="0" w:line="240" w:lineRule="atLeast"/>
        <w:jc w:val="both"/>
        <w:rPr>
          <w:rFonts w:ascii="Times New Roman" w:hAnsi="Times New Roman" w:cs="Times New Roman"/>
          <w:sz w:val="28"/>
          <w:szCs w:val="28"/>
        </w:rPr>
      </w:pPr>
      <w:r w:rsidRPr="00523617">
        <w:rPr>
          <w:rFonts w:ascii="Times New Roman" w:hAnsi="Times New Roman" w:cs="Times New Roman"/>
          <w:bCs/>
          <w:sz w:val="28"/>
          <w:szCs w:val="28"/>
        </w:rPr>
        <w:t>Не давать карту</w:t>
      </w:r>
      <w:r w:rsidRPr="00523617">
        <w:rPr>
          <w:rFonts w:ascii="Times New Roman" w:hAnsi="Times New Roman" w:cs="Times New Roman"/>
          <w:b/>
          <w:bCs/>
          <w:sz w:val="28"/>
          <w:szCs w:val="28"/>
        </w:rPr>
        <w:t xml:space="preserve"> </w:t>
      </w:r>
      <w:r w:rsidRPr="00523617">
        <w:rPr>
          <w:rFonts w:ascii="Times New Roman" w:hAnsi="Times New Roman" w:cs="Times New Roman"/>
          <w:sz w:val="28"/>
          <w:szCs w:val="28"/>
        </w:rPr>
        <w:t>в руки посторонним</w:t>
      </w:r>
    </w:p>
    <w:p w:rsidR="00625BB4" w:rsidRPr="00523617" w:rsidRDefault="00625BB4" w:rsidP="00523617">
      <w:pPr>
        <w:pStyle w:val="a5"/>
        <w:numPr>
          <w:ilvl w:val="0"/>
          <w:numId w:val="16"/>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Проверять, что </w:t>
      </w:r>
      <w:r w:rsidRPr="00523617">
        <w:rPr>
          <w:rFonts w:ascii="Times New Roman" w:hAnsi="Times New Roman" w:cs="Times New Roman"/>
          <w:bCs/>
          <w:sz w:val="28"/>
          <w:szCs w:val="28"/>
        </w:rPr>
        <w:t>на банкомате нет подозрительных устройств</w:t>
      </w:r>
      <w:r w:rsidRPr="00523617">
        <w:rPr>
          <w:rFonts w:ascii="Times New Roman" w:hAnsi="Times New Roman" w:cs="Times New Roman"/>
          <w:b/>
          <w:bCs/>
          <w:sz w:val="28"/>
          <w:szCs w:val="28"/>
        </w:rPr>
        <w:t xml:space="preserve"> </w:t>
      </w:r>
      <w:r w:rsidRPr="00523617">
        <w:rPr>
          <w:rFonts w:ascii="Times New Roman" w:hAnsi="Times New Roman" w:cs="Times New Roman"/>
          <w:sz w:val="28"/>
          <w:szCs w:val="28"/>
        </w:rPr>
        <w:t>и накладок, а рядом с ним – посторонних</w:t>
      </w:r>
    </w:p>
    <w:p w:rsidR="00625BB4" w:rsidRPr="00523617" w:rsidRDefault="00625BB4" w:rsidP="00523617">
      <w:pPr>
        <w:pStyle w:val="a5"/>
        <w:numPr>
          <w:ilvl w:val="0"/>
          <w:numId w:val="16"/>
        </w:num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Сообщать банку верные </w:t>
      </w:r>
      <w:r w:rsidRPr="00523617">
        <w:rPr>
          <w:rFonts w:ascii="Times New Roman" w:hAnsi="Times New Roman" w:cs="Times New Roman"/>
          <w:bCs/>
          <w:sz w:val="28"/>
          <w:szCs w:val="28"/>
        </w:rPr>
        <w:t>данные для связи</w:t>
      </w:r>
    </w:p>
    <w:p w:rsidR="00060FDE" w:rsidRPr="00523617" w:rsidRDefault="00625BB4" w:rsidP="00523617">
      <w:pPr>
        <w:pStyle w:val="a5"/>
        <w:numPr>
          <w:ilvl w:val="0"/>
          <w:numId w:val="16"/>
        </w:num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Cs/>
          <w:sz w:val="28"/>
          <w:szCs w:val="28"/>
        </w:rPr>
        <w:t>При потере карты</w:t>
      </w:r>
      <w:r w:rsidRPr="00523617">
        <w:rPr>
          <w:rFonts w:ascii="Times New Roman" w:hAnsi="Times New Roman" w:cs="Times New Roman"/>
          <w:sz w:val="28"/>
          <w:szCs w:val="28"/>
        </w:rPr>
        <w:t xml:space="preserve">, неправильном списании денег или нарушении секретности – </w:t>
      </w:r>
      <w:r w:rsidRPr="00523617">
        <w:rPr>
          <w:rFonts w:ascii="Times New Roman" w:hAnsi="Times New Roman" w:cs="Times New Roman"/>
          <w:bCs/>
          <w:sz w:val="28"/>
          <w:szCs w:val="28"/>
        </w:rPr>
        <w:t xml:space="preserve">немедленно сообщать в банк </w:t>
      </w:r>
    </w:p>
    <w:p w:rsidR="001C4A32" w:rsidRPr="00523617" w:rsidRDefault="001C4A32" w:rsidP="00523617">
      <w:pPr>
        <w:pStyle w:val="a5"/>
        <w:spacing w:after="0" w:line="240" w:lineRule="atLeast"/>
        <w:jc w:val="both"/>
        <w:rPr>
          <w:rFonts w:ascii="Times New Roman" w:hAnsi="Times New Roman" w:cs="Times New Roman"/>
          <w:bCs/>
          <w:sz w:val="28"/>
          <w:szCs w:val="28"/>
        </w:rPr>
      </w:pPr>
    </w:p>
    <w:p w:rsidR="00060FDE" w:rsidRPr="00523617" w:rsidRDefault="00625BB4" w:rsidP="00523617">
      <w:pPr>
        <w:pStyle w:val="a5"/>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Учащиеся по группам получают набор карт: банковских и </w:t>
      </w:r>
      <w:proofErr w:type="spellStart"/>
      <w:r w:rsidRPr="00523617">
        <w:rPr>
          <w:rFonts w:ascii="Times New Roman" w:hAnsi="Times New Roman" w:cs="Times New Roman"/>
          <w:sz w:val="28"/>
          <w:szCs w:val="28"/>
        </w:rPr>
        <w:t>скидочных</w:t>
      </w:r>
      <w:proofErr w:type="spellEnd"/>
      <w:r w:rsidRPr="00523617">
        <w:rPr>
          <w:rFonts w:ascii="Times New Roman" w:hAnsi="Times New Roman" w:cs="Times New Roman"/>
          <w:sz w:val="28"/>
          <w:szCs w:val="28"/>
        </w:rPr>
        <w:t xml:space="preserve">. </w:t>
      </w:r>
    </w:p>
    <w:p w:rsidR="0047541D"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sz w:val="28"/>
          <w:szCs w:val="28"/>
        </w:rPr>
        <w:t>Задание</w:t>
      </w:r>
      <w:r w:rsidR="00060FDE" w:rsidRPr="00523617">
        <w:rPr>
          <w:rFonts w:ascii="Times New Roman" w:hAnsi="Times New Roman" w:cs="Times New Roman"/>
          <w:sz w:val="28"/>
          <w:szCs w:val="28"/>
        </w:rPr>
        <w:t>:</w:t>
      </w:r>
      <w:r w:rsidRPr="00523617">
        <w:rPr>
          <w:rFonts w:ascii="Times New Roman" w:hAnsi="Times New Roman" w:cs="Times New Roman"/>
          <w:sz w:val="28"/>
          <w:szCs w:val="28"/>
        </w:rPr>
        <w:t xml:space="preserve"> найти банковские карты и определить их отличительные признаки.</w:t>
      </w:r>
    </w:p>
    <w:p w:rsidR="00CD234A" w:rsidRPr="00523617" w:rsidRDefault="00625BB4" w:rsidP="00523617">
      <w:pPr>
        <w:spacing w:after="0" w:line="240" w:lineRule="atLeast"/>
        <w:ind w:left="720"/>
        <w:jc w:val="both"/>
        <w:rPr>
          <w:rFonts w:ascii="Times New Roman" w:hAnsi="Times New Roman" w:cs="Times New Roman"/>
          <w:b/>
          <w:bCs/>
          <w:sz w:val="28"/>
          <w:szCs w:val="28"/>
        </w:rPr>
      </w:pPr>
      <w:r w:rsidRPr="00523617">
        <w:rPr>
          <w:rFonts w:ascii="Times New Roman" w:hAnsi="Times New Roman" w:cs="Times New Roman"/>
          <w:b/>
          <w:bCs/>
          <w:sz w:val="28"/>
          <w:szCs w:val="28"/>
        </w:rPr>
        <w:t>Обязательные элементы карты</w:t>
      </w:r>
      <w:r w:rsidR="00CD234A" w:rsidRPr="00523617">
        <w:rPr>
          <w:rFonts w:ascii="Times New Roman" w:hAnsi="Times New Roman" w:cs="Times New Roman"/>
          <w:b/>
          <w:bCs/>
          <w:sz w:val="28"/>
          <w:szCs w:val="28"/>
        </w:rPr>
        <w:t xml:space="preserve">. </w:t>
      </w:r>
      <w:r w:rsidR="00CD234A" w:rsidRPr="00523617">
        <w:rPr>
          <w:rFonts w:ascii="Times New Roman" w:hAnsi="Times New Roman" w:cs="Times New Roman"/>
          <w:bCs/>
          <w:sz w:val="28"/>
          <w:szCs w:val="28"/>
        </w:rPr>
        <w:t xml:space="preserve">Внешний вид. Большинство платёжных карт имеет определённый стандартом ISO 7810 (Идентификационные карты) ID-1 формат — 85,6 × 53,98 мм — и использует в качестве носителя данных магнитную полосу, однако постепенно начинают применяться и </w:t>
      </w:r>
      <w:proofErr w:type="spellStart"/>
      <w:r w:rsidR="00CD234A" w:rsidRPr="00523617">
        <w:rPr>
          <w:rFonts w:ascii="Times New Roman" w:hAnsi="Times New Roman" w:cs="Times New Roman"/>
          <w:bCs/>
          <w:sz w:val="28"/>
          <w:szCs w:val="28"/>
        </w:rPr>
        <w:t>микросхемные</w:t>
      </w:r>
      <w:proofErr w:type="spellEnd"/>
      <w:r w:rsidR="00CD234A" w:rsidRPr="00523617">
        <w:rPr>
          <w:rFonts w:ascii="Times New Roman" w:hAnsi="Times New Roman" w:cs="Times New Roman"/>
          <w:bCs/>
          <w:sz w:val="28"/>
          <w:szCs w:val="28"/>
        </w:rPr>
        <w:t xml:space="preserve"> карты.</w:t>
      </w:r>
    </w:p>
    <w:p w:rsidR="00625BB4"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
          <w:bCs/>
          <w:sz w:val="28"/>
          <w:szCs w:val="28"/>
        </w:rPr>
        <w:t xml:space="preserve"> Магнитная полоса</w:t>
      </w:r>
      <w:r w:rsidRPr="00523617">
        <w:rPr>
          <w:rFonts w:ascii="Times New Roman" w:hAnsi="Times New Roman" w:cs="Times New Roman"/>
          <w:sz w:val="28"/>
          <w:szCs w:val="28"/>
        </w:rPr>
        <w:t xml:space="preserve"> – это архив, где хранится вся информация о карте: имя владельца, номер его банковского счета, срок действия карты. </w:t>
      </w:r>
    </w:p>
    <w:p w:rsidR="00625BB4"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
          <w:bCs/>
          <w:sz w:val="28"/>
          <w:szCs w:val="28"/>
        </w:rPr>
        <w:t>Место для подписи</w:t>
      </w:r>
      <w:r w:rsidRPr="00523617">
        <w:rPr>
          <w:rFonts w:ascii="Times New Roman" w:hAnsi="Times New Roman" w:cs="Times New Roman"/>
          <w:sz w:val="28"/>
          <w:szCs w:val="28"/>
        </w:rPr>
        <w:t xml:space="preserve">. Как только вы получили карту, поставьте свою подпись. Это дополнительная защита от мошеннических операций. Кассир вправе не рассчитывать по карте, если заметит несоответствие в подписи. Это будет законно. Недействительной считается и карта без подписи. </w:t>
      </w:r>
    </w:p>
    <w:p w:rsidR="00625BB4"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
          <w:bCs/>
          <w:sz w:val="28"/>
          <w:szCs w:val="28"/>
        </w:rPr>
        <w:t>Код CVC2/CVV2</w:t>
      </w:r>
      <w:r w:rsidRPr="00523617">
        <w:rPr>
          <w:rFonts w:ascii="Times New Roman" w:hAnsi="Times New Roman" w:cs="Times New Roman"/>
          <w:sz w:val="28"/>
          <w:szCs w:val="28"/>
        </w:rPr>
        <w:t>. Это код дополнительной идентификации, его всегда просят ввести при расчетах в интернете. Код состоит из трех, реже из четырех цифр. Продавцам товаров и услуг запрещено хранить коды CVC2 (CVV2) даже непродолжительное время. Они служат только для мгновенной аутентификации пользователя карточки.</w:t>
      </w:r>
    </w:p>
    <w:p w:rsidR="00625BB4"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
          <w:bCs/>
          <w:sz w:val="28"/>
          <w:szCs w:val="28"/>
        </w:rPr>
        <w:t>Голограмма</w:t>
      </w:r>
      <w:r w:rsidRPr="00523617">
        <w:rPr>
          <w:rFonts w:ascii="Times New Roman" w:hAnsi="Times New Roman" w:cs="Times New Roman"/>
          <w:sz w:val="28"/>
          <w:szCs w:val="28"/>
        </w:rPr>
        <w:t xml:space="preserve">. Еще одна защита от подделки. Голограммы </w:t>
      </w:r>
      <w:proofErr w:type="spellStart"/>
      <w:r w:rsidRPr="00523617">
        <w:rPr>
          <w:rFonts w:ascii="Times New Roman" w:hAnsi="Times New Roman" w:cs="Times New Roman"/>
          <w:sz w:val="28"/>
          <w:szCs w:val="28"/>
        </w:rPr>
        <w:t>Visa</w:t>
      </w:r>
      <w:proofErr w:type="spellEnd"/>
      <w:r w:rsidRPr="00523617">
        <w:rPr>
          <w:rFonts w:ascii="Times New Roman" w:hAnsi="Times New Roman" w:cs="Times New Roman"/>
          <w:sz w:val="28"/>
          <w:szCs w:val="28"/>
        </w:rPr>
        <w:t xml:space="preserve"> и </w:t>
      </w:r>
      <w:proofErr w:type="spellStart"/>
      <w:r w:rsidRPr="00523617">
        <w:rPr>
          <w:rFonts w:ascii="Times New Roman" w:hAnsi="Times New Roman" w:cs="Times New Roman"/>
          <w:sz w:val="28"/>
          <w:szCs w:val="28"/>
        </w:rPr>
        <w:t>MasterCard</w:t>
      </w:r>
      <w:proofErr w:type="spellEnd"/>
      <w:r w:rsidRPr="00523617">
        <w:rPr>
          <w:rFonts w:ascii="Times New Roman" w:hAnsi="Times New Roman" w:cs="Times New Roman"/>
          <w:sz w:val="28"/>
          <w:szCs w:val="28"/>
        </w:rPr>
        <w:t xml:space="preserve"> , Мир различаются. У первой платежной системы изображен летящий голубь. </w:t>
      </w:r>
      <w:proofErr w:type="gramStart"/>
      <w:r w:rsidRPr="00523617">
        <w:rPr>
          <w:rFonts w:ascii="Times New Roman" w:hAnsi="Times New Roman" w:cs="Times New Roman"/>
          <w:sz w:val="28"/>
          <w:szCs w:val="28"/>
        </w:rPr>
        <w:t xml:space="preserve">У </w:t>
      </w:r>
      <w:proofErr w:type="spellStart"/>
      <w:r w:rsidRPr="00523617">
        <w:rPr>
          <w:rFonts w:ascii="Times New Roman" w:hAnsi="Times New Roman" w:cs="Times New Roman"/>
          <w:sz w:val="28"/>
          <w:szCs w:val="28"/>
        </w:rPr>
        <w:t>MasterCard</w:t>
      </w:r>
      <w:proofErr w:type="spellEnd"/>
      <w:r w:rsidRPr="00523617">
        <w:rPr>
          <w:rFonts w:ascii="Times New Roman" w:hAnsi="Times New Roman" w:cs="Times New Roman"/>
          <w:sz w:val="28"/>
          <w:szCs w:val="28"/>
        </w:rPr>
        <w:t xml:space="preserve"> – два пересекающихся круга, на которых изображены материки.</w:t>
      </w:r>
      <w:proofErr w:type="gramEnd"/>
      <w:r w:rsidRPr="00523617">
        <w:rPr>
          <w:rFonts w:ascii="Times New Roman" w:hAnsi="Times New Roman" w:cs="Times New Roman"/>
          <w:sz w:val="28"/>
          <w:szCs w:val="28"/>
        </w:rPr>
        <w:t xml:space="preserve"> У Мира – глобус.</w:t>
      </w:r>
    </w:p>
    <w:p w:rsidR="00625BB4"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
          <w:bCs/>
          <w:sz w:val="28"/>
          <w:szCs w:val="28"/>
        </w:rPr>
        <w:t xml:space="preserve"> Телефон круглосуточной службы поддержки.</w:t>
      </w:r>
      <w:r w:rsidRPr="00523617">
        <w:rPr>
          <w:rFonts w:ascii="Times New Roman" w:hAnsi="Times New Roman" w:cs="Times New Roman"/>
          <w:sz w:val="28"/>
          <w:szCs w:val="28"/>
        </w:rPr>
        <w:t xml:space="preserve"> Запомните, что он здесь есть! Вы за границей, и карточка вдруг не сработала. У вас кредитная карта, и необходимо узнать сумму платежа. Вопросы могут быть любыми и возникнуть в любое время. ОК-центр Банка работает круглосуточно, ответят вам точно. </w:t>
      </w:r>
    </w:p>
    <w:p w:rsidR="00625BB4" w:rsidRPr="00523617" w:rsidRDefault="00625BB4" w:rsidP="00523617">
      <w:pPr>
        <w:spacing w:after="0" w:line="240" w:lineRule="atLeast"/>
        <w:ind w:firstLine="360"/>
        <w:jc w:val="both"/>
        <w:rPr>
          <w:rFonts w:ascii="Times New Roman" w:hAnsi="Times New Roman" w:cs="Times New Roman"/>
          <w:sz w:val="28"/>
          <w:szCs w:val="28"/>
        </w:rPr>
      </w:pPr>
      <w:r w:rsidRPr="00523617">
        <w:rPr>
          <w:rFonts w:ascii="Times New Roman" w:hAnsi="Times New Roman" w:cs="Times New Roman"/>
          <w:b/>
          <w:bCs/>
          <w:sz w:val="28"/>
          <w:szCs w:val="28"/>
        </w:rPr>
        <w:t>Название банка</w:t>
      </w:r>
      <w:r w:rsidRPr="00523617">
        <w:rPr>
          <w:rFonts w:ascii="Times New Roman" w:hAnsi="Times New Roman" w:cs="Times New Roman"/>
          <w:sz w:val="28"/>
          <w:szCs w:val="28"/>
        </w:rPr>
        <w:t>. На карте всегда указано, какому банку она принадлежит. Если вы нашли потерянную карту, смотрите на эту подпись. Здесь должна быть информация, по какому номеру звонить в банк и куда нести карту.</w:t>
      </w:r>
    </w:p>
    <w:p w:rsidR="00625BB4" w:rsidRPr="00523617" w:rsidRDefault="00060FDE" w:rsidP="00523617">
      <w:pPr>
        <w:spacing w:after="0" w:line="240" w:lineRule="atLeast"/>
        <w:ind w:firstLine="360"/>
        <w:jc w:val="both"/>
        <w:rPr>
          <w:rFonts w:ascii="Times New Roman" w:hAnsi="Times New Roman" w:cs="Times New Roman"/>
          <w:b/>
          <w:sz w:val="28"/>
          <w:szCs w:val="28"/>
        </w:rPr>
      </w:pPr>
      <w:r w:rsidRPr="00523617">
        <w:rPr>
          <w:rFonts w:ascii="Times New Roman" w:hAnsi="Times New Roman" w:cs="Times New Roman"/>
          <w:b/>
          <w:sz w:val="28"/>
          <w:szCs w:val="28"/>
        </w:rPr>
        <w:t>Актуализация  знаний</w:t>
      </w:r>
    </w:p>
    <w:p w:rsidR="00B045CB" w:rsidRPr="00523617" w:rsidRDefault="00625BB4"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1. </w:t>
      </w:r>
      <w:r w:rsidR="0047541D" w:rsidRPr="00523617">
        <w:rPr>
          <w:rFonts w:ascii="Times New Roman" w:hAnsi="Times New Roman" w:cs="Times New Roman"/>
          <w:sz w:val="28"/>
          <w:szCs w:val="28"/>
        </w:rPr>
        <w:t xml:space="preserve">Людмила Анатольевна работает учителем литературы в сельской школе уже более 30 лет. Недавно было собрание всех работников школы, на </w:t>
      </w:r>
      <w:proofErr w:type="gramStart"/>
      <w:r w:rsidR="0047541D" w:rsidRPr="00523617">
        <w:rPr>
          <w:rFonts w:ascii="Times New Roman" w:hAnsi="Times New Roman" w:cs="Times New Roman"/>
          <w:sz w:val="28"/>
          <w:szCs w:val="28"/>
        </w:rPr>
        <w:lastRenderedPageBreak/>
        <w:t>котором</w:t>
      </w:r>
      <w:proofErr w:type="gramEnd"/>
      <w:r w:rsidR="0047541D" w:rsidRPr="00523617">
        <w:rPr>
          <w:rFonts w:ascii="Times New Roman" w:hAnsi="Times New Roman" w:cs="Times New Roman"/>
          <w:sz w:val="28"/>
          <w:szCs w:val="28"/>
        </w:rPr>
        <w:t xml:space="preserve"> объявили, что со следующего месяца все работники будут получать зарплату «на карту». Выступал работник банка и предлагал оформить всем желающим не только дебетовую, но ещё и кредитную карту. Людмила Анатольевна пришла домой и рассказала об этом мужу, который тоже, как и она, был несведущ в финансовых вопросах. Они оба сомневались, что это — хорошая новость, так как понятия не имели, как этими картами пользоваться и зачем они им нужны.</w:t>
      </w:r>
    </w:p>
    <w:p w:rsidR="00625BB4" w:rsidRPr="00523617" w:rsidRDefault="00C618BD" w:rsidP="00523617">
      <w:pPr>
        <w:spacing w:after="0" w:line="240" w:lineRule="atLeast"/>
        <w:jc w:val="both"/>
        <w:rPr>
          <w:rFonts w:ascii="Times New Roman" w:hAnsi="Times New Roman" w:cs="Times New Roman"/>
          <w:sz w:val="28"/>
          <w:szCs w:val="28"/>
        </w:rPr>
      </w:pPr>
      <w:r w:rsidRPr="00523617">
        <w:rPr>
          <w:rFonts w:ascii="Times New Roman" w:hAnsi="Times New Roman" w:cs="Times New Roman"/>
          <w:sz w:val="28"/>
          <w:szCs w:val="28"/>
        </w:rPr>
        <w:t xml:space="preserve"> </w:t>
      </w:r>
      <w:proofErr w:type="spellStart"/>
      <w:r w:rsidRPr="00523617">
        <w:rPr>
          <w:rFonts w:ascii="Times New Roman" w:hAnsi="Times New Roman" w:cs="Times New Roman"/>
          <w:sz w:val="28"/>
          <w:szCs w:val="28"/>
        </w:rPr>
        <w:t>ОТВЕТ</w:t>
      </w:r>
      <w:proofErr w:type="gramStart"/>
      <w:r w:rsidRPr="00523617">
        <w:rPr>
          <w:rFonts w:ascii="Times New Roman" w:hAnsi="Times New Roman" w:cs="Times New Roman"/>
          <w:sz w:val="28"/>
          <w:szCs w:val="28"/>
        </w:rPr>
        <w:t>:</w:t>
      </w:r>
      <w:r w:rsidR="00F33FDA" w:rsidRPr="00523617">
        <w:rPr>
          <w:rFonts w:ascii="Times New Roman" w:hAnsi="Times New Roman" w:cs="Times New Roman"/>
          <w:sz w:val="28"/>
          <w:szCs w:val="28"/>
        </w:rPr>
        <w:t>Л</w:t>
      </w:r>
      <w:proofErr w:type="gramEnd"/>
      <w:r w:rsidR="00F33FDA" w:rsidRPr="00523617">
        <w:rPr>
          <w:rFonts w:ascii="Times New Roman" w:hAnsi="Times New Roman" w:cs="Times New Roman"/>
          <w:sz w:val="28"/>
          <w:szCs w:val="28"/>
        </w:rPr>
        <w:t>юдмиле</w:t>
      </w:r>
      <w:proofErr w:type="spellEnd"/>
      <w:r w:rsidR="00F33FDA" w:rsidRPr="00523617">
        <w:rPr>
          <w:rFonts w:ascii="Times New Roman" w:hAnsi="Times New Roman" w:cs="Times New Roman"/>
          <w:sz w:val="28"/>
          <w:szCs w:val="28"/>
        </w:rPr>
        <w:t xml:space="preserve"> Анатольевне посовету</w:t>
      </w:r>
      <w:r w:rsidRPr="00523617">
        <w:rPr>
          <w:rFonts w:ascii="Times New Roman" w:hAnsi="Times New Roman" w:cs="Times New Roman"/>
          <w:sz w:val="28"/>
          <w:szCs w:val="28"/>
        </w:rPr>
        <w:t>ем усвоить правила о</w:t>
      </w:r>
      <w:r w:rsidR="00F33FDA" w:rsidRPr="00523617">
        <w:rPr>
          <w:rFonts w:ascii="Times New Roman" w:hAnsi="Times New Roman" w:cs="Times New Roman"/>
          <w:sz w:val="28"/>
          <w:szCs w:val="28"/>
        </w:rPr>
        <w:t xml:space="preserve">бращения с банковскими картами, </w:t>
      </w:r>
      <w:r w:rsidRPr="00523617">
        <w:rPr>
          <w:rFonts w:ascii="Times New Roman" w:hAnsi="Times New Roman" w:cs="Times New Roman"/>
          <w:sz w:val="28"/>
          <w:szCs w:val="28"/>
        </w:rPr>
        <w:t>которые мы только что</w:t>
      </w:r>
      <w:r w:rsidR="00F33FDA" w:rsidRPr="00523617">
        <w:rPr>
          <w:rFonts w:ascii="Times New Roman" w:hAnsi="Times New Roman" w:cs="Times New Roman"/>
          <w:sz w:val="28"/>
          <w:szCs w:val="28"/>
        </w:rPr>
        <w:t xml:space="preserve"> обсуждали, и активно ими поль</w:t>
      </w:r>
      <w:r w:rsidRPr="00523617">
        <w:rPr>
          <w:rFonts w:ascii="Times New Roman" w:hAnsi="Times New Roman" w:cs="Times New Roman"/>
          <w:sz w:val="28"/>
          <w:szCs w:val="28"/>
        </w:rPr>
        <w:t>зоваться. Если она вл</w:t>
      </w:r>
      <w:r w:rsidR="00B045CB" w:rsidRPr="00523617">
        <w:rPr>
          <w:rFonts w:ascii="Times New Roman" w:hAnsi="Times New Roman" w:cs="Times New Roman"/>
          <w:sz w:val="28"/>
          <w:szCs w:val="28"/>
        </w:rPr>
        <w:t>адеет компьютером, то сможет на</w:t>
      </w:r>
      <w:r w:rsidRPr="00523617">
        <w:rPr>
          <w:rFonts w:ascii="Times New Roman" w:hAnsi="Times New Roman" w:cs="Times New Roman"/>
          <w:sz w:val="28"/>
          <w:szCs w:val="28"/>
        </w:rPr>
        <w:t>учиться осуществлять разные платежи через лич</w:t>
      </w:r>
      <w:r w:rsidR="00F33FDA" w:rsidRPr="00523617">
        <w:rPr>
          <w:rFonts w:ascii="Times New Roman" w:hAnsi="Times New Roman" w:cs="Times New Roman"/>
          <w:sz w:val="28"/>
          <w:szCs w:val="28"/>
        </w:rPr>
        <w:t>ный ка</w:t>
      </w:r>
      <w:r w:rsidRPr="00523617">
        <w:rPr>
          <w:rFonts w:ascii="Times New Roman" w:hAnsi="Times New Roman" w:cs="Times New Roman"/>
          <w:sz w:val="28"/>
          <w:szCs w:val="28"/>
        </w:rPr>
        <w:t>бинет (например, опл</w:t>
      </w:r>
      <w:r w:rsidR="00F33FDA" w:rsidRPr="00523617">
        <w:rPr>
          <w:rFonts w:ascii="Times New Roman" w:hAnsi="Times New Roman" w:cs="Times New Roman"/>
          <w:sz w:val="28"/>
          <w:szCs w:val="28"/>
        </w:rPr>
        <w:t xml:space="preserve">ачивать коммунальные услуги или </w:t>
      </w:r>
      <w:r w:rsidRPr="00523617">
        <w:rPr>
          <w:rFonts w:ascii="Times New Roman" w:hAnsi="Times New Roman" w:cs="Times New Roman"/>
          <w:sz w:val="28"/>
          <w:szCs w:val="28"/>
        </w:rPr>
        <w:t>платить за телефон и</w:t>
      </w:r>
      <w:r w:rsidR="00F33FDA" w:rsidRPr="00523617">
        <w:rPr>
          <w:rFonts w:ascii="Times New Roman" w:hAnsi="Times New Roman" w:cs="Times New Roman"/>
          <w:sz w:val="28"/>
          <w:szCs w:val="28"/>
        </w:rPr>
        <w:t xml:space="preserve"> Интернет). Людмила Анатольевна </w:t>
      </w:r>
      <w:r w:rsidRPr="00523617">
        <w:rPr>
          <w:rFonts w:ascii="Times New Roman" w:hAnsi="Times New Roman" w:cs="Times New Roman"/>
          <w:sz w:val="28"/>
          <w:szCs w:val="28"/>
        </w:rPr>
        <w:t>всегда может получить</w:t>
      </w:r>
      <w:r w:rsidR="00F33FDA" w:rsidRPr="00523617">
        <w:rPr>
          <w:rFonts w:ascii="Times New Roman" w:hAnsi="Times New Roman" w:cs="Times New Roman"/>
          <w:sz w:val="28"/>
          <w:szCs w:val="28"/>
        </w:rPr>
        <w:t xml:space="preserve"> консультацию у коллег или род</w:t>
      </w:r>
      <w:r w:rsidRPr="00523617">
        <w:rPr>
          <w:rFonts w:ascii="Times New Roman" w:hAnsi="Times New Roman" w:cs="Times New Roman"/>
          <w:sz w:val="28"/>
          <w:szCs w:val="28"/>
        </w:rPr>
        <w:t xml:space="preserve">ственников, умеющих </w:t>
      </w:r>
      <w:r w:rsidR="00F33FDA" w:rsidRPr="00523617">
        <w:rPr>
          <w:rFonts w:ascii="Times New Roman" w:hAnsi="Times New Roman" w:cs="Times New Roman"/>
          <w:sz w:val="28"/>
          <w:szCs w:val="28"/>
        </w:rPr>
        <w:t>обращаться с картами, или в са</w:t>
      </w:r>
      <w:r w:rsidRPr="00523617">
        <w:rPr>
          <w:rFonts w:ascii="Times New Roman" w:hAnsi="Times New Roman" w:cs="Times New Roman"/>
          <w:sz w:val="28"/>
          <w:szCs w:val="28"/>
        </w:rPr>
        <w:t>мом банке, где сотрудник объяснит и пок</w:t>
      </w:r>
      <w:r w:rsidR="00F33FDA" w:rsidRPr="00523617">
        <w:rPr>
          <w:rFonts w:ascii="Times New Roman" w:hAnsi="Times New Roman" w:cs="Times New Roman"/>
          <w:sz w:val="28"/>
          <w:szCs w:val="28"/>
        </w:rPr>
        <w:t>ажет, как поль</w:t>
      </w:r>
      <w:r w:rsidRPr="00523617">
        <w:rPr>
          <w:rFonts w:ascii="Times New Roman" w:hAnsi="Times New Roman" w:cs="Times New Roman"/>
          <w:sz w:val="28"/>
          <w:szCs w:val="28"/>
        </w:rPr>
        <w:t>зоваться банковской картой.</w:t>
      </w:r>
    </w:p>
    <w:p w:rsidR="00060FDE" w:rsidRPr="00523617" w:rsidRDefault="00060FDE" w:rsidP="00523617">
      <w:pPr>
        <w:spacing w:after="0" w:line="240" w:lineRule="atLeast"/>
        <w:jc w:val="both"/>
        <w:rPr>
          <w:rFonts w:ascii="Times New Roman" w:hAnsi="Times New Roman" w:cs="Times New Roman"/>
          <w:sz w:val="28"/>
          <w:szCs w:val="28"/>
        </w:rPr>
      </w:pPr>
    </w:p>
    <w:p w:rsidR="00625BB4" w:rsidRPr="00523617" w:rsidRDefault="00625BB4" w:rsidP="00523617">
      <w:pPr>
        <w:spacing w:after="0" w:line="240" w:lineRule="atLeast"/>
        <w:jc w:val="both"/>
        <w:rPr>
          <w:rFonts w:ascii="Times New Roman" w:hAnsi="Times New Roman" w:cs="Times New Roman"/>
          <w:b/>
          <w:sz w:val="28"/>
          <w:szCs w:val="28"/>
        </w:rPr>
      </w:pPr>
      <w:r w:rsidRPr="00523617">
        <w:rPr>
          <w:rFonts w:ascii="Times New Roman" w:hAnsi="Times New Roman" w:cs="Times New Roman"/>
          <w:b/>
          <w:sz w:val="28"/>
          <w:szCs w:val="28"/>
        </w:rPr>
        <w:t>Подведение итогов урока. Рефлексия</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b/>
          <w:bCs/>
          <w:color w:val="000000"/>
          <w:sz w:val="28"/>
          <w:szCs w:val="28"/>
        </w:rPr>
        <w:t>Домашнее задание</w:t>
      </w:r>
      <w:r w:rsidRPr="00523617">
        <w:rPr>
          <w:color w:val="000000"/>
          <w:sz w:val="28"/>
          <w:szCs w:val="28"/>
        </w:rPr>
        <w:t>: обсудите с родителями особенности заключения банковского договора по приобретению дебетовой или кредитной карты.</w:t>
      </w:r>
    </w:p>
    <w:p w:rsidR="001C4A32" w:rsidRPr="00523617" w:rsidRDefault="001C4A32" w:rsidP="00523617">
      <w:pPr>
        <w:pStyle w:val="a6"/>
        <w:shd w:val="clear" w:color="auto" w:fill="FFFFFF"/>
        <w:spacing w:before="0" w:beforeAutospacing="0" w:after="0" w:afterAutospacing="0"/>
        <w:jc w:val="both"/>
        <w:rPr>
          <w:color w:val="000000"/>
          <w:sz w:val="28"/>
          <w:szCs w:val="28"/>
        </w:rPr>
      </w:pP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Группа 1. «Дебетовая карта»</w:t>
      </w:r>
    </w:p>
    <w:p w:rsidR="001C4A32" w:rsidRPr="00523617" w:rsidRDefault="001C4A32" w:rsidP="00523617">
      <w:pPr>
        <w:pStyle w:val="a6"/>
        <w:shd w:val="clear" w:color="auto" w:fill="FFFFFF"/>
        <w:spacing w:before="0" w:beforeAutospacing="0" w:after="0" w:afterAutospacing="0"/>
        <w:jc w:val="both"/>
        <w:rPr>
          <w:color w:val="000000"/>
          <w:sz w:val="28"/>
          <w:szCs w:val="28"/>
        </w:rPr>
      </w:pPr>
      <w:proofErr w:type="spellStart"/>
      <w:proofErr w:type="gramStart"/>
      <w:r w:rsidRPr="00523617">
        <w:rPr>
          <w:b/>
          <w:bCs/>
          <w:color w:val="000000"/>
          <w:sz w:val="28"/>
          <w:szCs w:val="28"/>
        </w:rPr>
        <w:t>Дебето́вая</w:t>
      </w:r>
      <w:proofErr w:type="spellEnd"/>
      <w:proofErr w:type="gramEnd"/>
      <w:r w:rsidRPr="00523617">
        <w:rPr>
          <w:b/>
          <w:bCs/>
          <w:color w:val="000000"/>
          <w:sz w:val="28"/>
          <w:szCs w:val="28"/>
        </w:rPr>
        <w:t xml:space="preserve"> </w:t>
      </w:r>
      <w:proofErr w:type="spellStart"/>
      <w:r w:rsidRPr="00523617">
        <w:rPr>
          <w:b/>
          <w:bCs/>
          <w:color w:val="000000"/>
          <w:sz w:val="28"/>
          <w:szCs w:val="28"/>
        </w:rPr>
        <w:t>ка́рта</w:t>
      </w:r>
      <w:proofErr w:type="spellEnd"/>
      <w:r w:rsidRPr="00523617">
        <w:rPr>
          <w:color w:val="000000"/>
          <w:sz w:val="28"/>
          <w:szCs w:val="28"/>
        </w:rPr>
        <w:t> (</w:t>
      </w:r>
      <w:r w:rsidRPr="00523617">
        <w:rPr>
          <w:color w:val="000000"/>
          <w:sz w:val="28"/>
          <w:szCs w:val="28"/>
          <w:u w:val="single"/>
        </w:rPr>
        <w:t>англ.</w:t>
      </w:r>
      <w:r w:rsidRPr="00523617">
        <w:rPr>
          <w:color w:val="000000"/>
          <w:sz w:val="28"/>
          <w:szCs w:val="28"/>
        </w:rPr>
        <w:t> </w:t>
      </w:r>
      <w:proofErr w:type="spellStart"/>
      <w:r w:rsidRPr="00523617">
        <w:rPr>
          <w:i/>
          <w:iCs/>
          <w:color w:val="000000"/>
          <w:sz w:val="28"/>
          <w:szCs w:val="28"/>
        </w:rPr>
        <w:t>debit</w:t>
      </w:r>
      <w:proofErr w:type="spellEnd"/>
      <w:r w:rsidRPr="00523617">
        <w:rPr>
          <w:i/>
          <w:iCs/>
          <w:color w:val="000000"/>
          <w:sz w:val="28"/>
          <w:szCs w:val="28"/>
        </w:rPr>
        <w:t xml:space="preserve"> </w:t>
      </w:r>
      <w:proofErr w:type="spellStart"/>
      <w:r w:rsidRPr="00523617">
        <w:rPr>
          <w:i/>
          <w:iCs/>
          <w:color w:val="000000"/>
          <w:sz w:val="28"/>
          <w:szCs w:val="28"/>
        </w:rPr>
        <w:t>card</w:t>
      </w:r>
      <w:proofErr w:type="spellEnd"/>
      <w:r w:rsidRPr="00523617">
        <w:rPr>
          <w:color w:val="000000"/>
          <w:sz w:val="28"/>
          <w:szCs w:val="28"/>
        </w:rPr>
        <w:t>) — банковская платёжная карта, используемая для оплаты товаров и услуг, получения наличных денег в банкоматах. Деньги на дебетовую карту обычно вносит (перечисляет) клиент или его работодатель.</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xml:space="preserve">Такая карта позволяет распоряжаться средствами лишь в пределах доступного остатка на лицевом счёте (расчётном текущем счёте), к которому она привязана. На остаток средств на счёте банк может начислять проценты, но ставка там гораздо ниже, чем по срочным депозитам. За обслуживание дебетовой карты банком взимается комиссия, размер которой зависит от типа карты. </w:t>
      </w:r>
      <w:proofErr w:type="gramStart"/>
      <w:r w:rsidRPr="00523617">
        <w:rPr>
          <w:color w:val="000000"/>
          <w:sz w:val="28"/>
          <w:szCs w:val="28"/>
        </w:rPr>
        <w:t>Возможно</w:t>
      </w:r>
      <w:proofErr w:type="gramEnd"/>
      <w:r w:rsidRPr="00523617">
        <w:rPr>
          <w:color w:val="000000"/>
          <w:sz w:val="28"/>
          <w:szCs w:val="28"/>
        </w:rPr>
        <w:t xml:space="preserve"> настроить оповещение о расходовании средств по СМС</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xml:space="preserve">Функция дебетовых карт, главным образом, заключается в замене бумажных денег в обращении и осуществлении безналичных платежей собственными средствами клиента. В отличие от кредитных карт, а также дебетовых с разрешённым овердрафтом (превышением остатка), по настоящим дебетовым картам не разрешается кредитование деньгами банка. Однако в ряде случаев возможен несанкционированный (технический) овердрафт. Существуют также смешанные </w:t>
      </w:r>
      <w:proofErr w:type="spellStart"/>
      <w:r w:rsidRPr="00523617">
        <w:rPr>
          <w:color w:val="000000"/>
          <w:sz w:val="28"/>
          <w:szCs w:val="28"/>
        </w:rPr>
        <w:t>дебетно</w:t>
      </w:r>
      <w:proofErr w:type="spellEnd"/>
      <w:r w:rsidRPr="00523617">
        <w:rPr>
          <w:color w:val="000000"/>
          <w:sz w:val="28"/>
          <w:szCs w:val="28"/>
        </w:rPr>
        <w:t>-кредитные карты, имеющие признаки обоих типов карт.</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 xml:space="preserve">До середины 2000-х годов дебетовые карты были практически единственным видом используемых банковских карт в России, на них приходилось более 99 % от всех видов платёжных карт, эмитированных российскими банками. Вызвано это было главным образом специализацией большинства российских банков на криминальной деятельности, например, </w:t>
      </w:r>
      <w:r w:rsidRPr="00523617">
        <w:rPr>
          <w:color w:val="000000"/>
          <w:sz w:val="28"/>
          <w:szCs w:val="28"/>
        </w:rPr>
        <w:lastRenderedPageBreak/>
        <w:t>на </w:t>
      </w:r>
      <w:proofErr w:type="gramStart"/>
      <w:r w:rsidRPr="00523617">
        <w:rPr>
          <w:color w:val="000000"/>
          <w:sz w:val="28"/>
          <w:szCs w:val="28"/>
        </w:rPr>
        <w:t>незаконном</w:t>
      </w:r>
      <w:proofErr w:type="gramEnd"/>
      <w:r w:rsidRPr="00523617">
        <w:rPr>
          <w:color w:val="000000"/>
          <w:sz w:val="28"/>
          <w:szCs w:val="28"/>
          <w:u w:val="single"/>
        </w:rPr>
        <w:t> </w:t>
      </w:r>
      <w:proofErr w:type="spellStart"/>
      <w:r w:rsidRPr="00523617">
        <w:rPr>
          <w:color w:val="000000"/>
          <w:sz w:val="28"/>
          <w:szCs w:val="28"/>
        </w:rPr>
        <w:t>обналичивании</w:t>
      </w:r>
      <w:proofErr w:type="spellEnd"/>
      <w:r w:rsidRPr="00523617">
        <w:rPr>
          <w:color w:val="000000"/>
          <w:sz w:val="28"/>
          <w:szCs w:val="28"/>
        </w:rPr>
        <w:t xml:space="preserve"> денежных средств и, в меньшей степени, недоверием банков к населению. Кроме того, многие банки для открытия дебетовой карты определённого класса требовали внесения денежного залога для предотвращения возможных случаев несанкционированного овердрафта и мошенничества со стороны клиента. И лишь развитие кредитования населения привело к снижению доли дебетовых карт в общей массе платёжных карт. Однако, по данным 2019 года, дебетовые карты всё ещё являлись самым популярным типом банковских ка</w:t>
      </w:r>
      <w:proofErr w:type="gramStart"/>
      <w:r w:rsidRPr="00523617">
        <w:rPr>
          <w:color w:val="000000"/>
          <w:sz w:val="28"/>
          <w:szCs w:val="28"/>
        </w:rPr>
        <w:t>рт в стр</w:t>
      </w:r>
      <w:proofErr w:type="gramEnd"/>
      <w:r w:rsidRPr="00523617">
        <w:rPr>
          <w:color w:val="000000"/>
          <w:sz w:val="28"/>
          <w:szCs w:val="28"/>
        </w:rPr>
        <w:t>ане, их использовало 63 % населения. Связано это с тем, что на социальные дебетовые карты перечисляются зарплаты, пенсии и стипендии.</w:t>
      </w:r>
    </w:p>
    <w:p w:rsidR="001C4A32" w:rsidRPr="00523617" w:rsidRDefault="001C4A32" w:rsidP="00523617">
      <w:pPr>
        <w:pStyle w:val="a6"/>
        <w:shd w:val="clear" w:color="auto" w:fill="FFFFFF"/>
        <w:spacing w:before="0" w:beforeAutospacing="0" w:after="0" w:afterAutospacing="0"/>
        <w:jc w:val="both"/>
        <w:rPr>
          <w:color w:val="000000"/>
          <w:sz w:val="28"/>
          <w:szCs w:val="28"/>
        </w:rPr>
      </w:pP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Группа 2. «Кредитная карта»</w:t>
      </w:r>
    </w:p>
    <w:p w:rsidR="001C4A32" w:rsidRPr="00523617" w:rsidRDefault="001C4A32" w:rsidP="00523617">
      <w:pPr>
        <w:pStyle w:val="a6"/>
        <w:shd w:val="clear" w:color="auto" w:fill="FFFFFF"/>
        <w:spacing w:before="0" w:beforeAutospacing="0" w:after="0" w:afterAutospacing="0"/>
        <w:jc w:val="both"/>
        <w:rPr>
          <w:color w:val="000000"/>
          <w:sz w:val="28"/>
          <w:szCs w:val="28"/>
        </w:rPr>
      </w:pPr>
      <w:proofErr w:type="spellStart"/>
      <w:proofErr w:type="gramStart"/>
      <w:r w:rsidRPr="00523617">
        <w:rPr>
          <w:b/>
          <w:bCs/>
          <w:color w:val="000000"/>
          <w:sz w:val="28"/>
          <w:szCs w:val="28"/>
        </w:rPr>
        <w:t>Креди́тная</w:t>
      </w:r>
      <w:proofErr w:type="spellEnd"/>
      <w:proofErr w:type="gramEnd"/>
      <w:r w:rsidRPr="00523617">
        <w:rPr>
          <w:b/>
          <w:bCs/>
          <w:color w:val="000000"/>
          <w:sz w:val="28"/>
          <w:szCs w:val="28"/>
        </w:rPr>
        <w:t xml:space="preserve"> </w:t>
      </w:r>
      <w:proofErr w:type="spellStart"/>
      <w:r w:rsidRPr="00523617">
        <w:rPr>
          <w:b/>
          <w:bCs/>
          <w:color w:val="000000"/>
          <w:sz w:val="28"/>
          <w:szCs w:val="28"/>
        </w:rPr>
        <w:t>ка́рта</w:t>
      </w:r>
      <w:proofErr w:type="spellEnd"/>
      <w:r w:rsidRPr="00523617">
        <w:rPr>
          <w:color w:val="000000"/>
          <w:sz w:val="28"/>
          <w:szCs w:val="28"/>
        </w:rPr>
        <w:t> (</w:t>
      </w:r>
      <w:r w:rsidRPr="00523617">
        <w:rPr>
          <w:i/>
          <w:iCs/>
          <w:color w:val="000000"/>
          <w:sz w:val="28"/>
          <w:szCs w:val="28"/>
        </w:rPr>
        <w:t>разг.</w:t>
      </w:r>
      <w:r w:rsidRPr="00523617">
        <w:rPr>
          <w:color w:val="000000"/>
          <w:sz w:val="28"/>
          <w:szCs w:val="28"/>
        </w:rPr>
        <w:t> </w:t>
      </w:r>
      <w:proofErr w:type="spellStart"/>
      <w:r w:rsidRPr="00523617">
        <w:rPr>
          <w:b/>
          <w:bCs/>
          <w:i/>
          <w:iCs/>
          <w:color w:val="000000"/>
          <w:sz w:val="28"/>
          <w:szCs w:val="28"/>
        </w:rPr>
        <w:t>креди́тка</w:t>
      </w:r>
      <w:proofErr w:type="spellEnd"/>
      <w:r w:rsidRPr="00523617">
        <w:rPr>
          <w:color w:val="000000"/>
          <w:sz w:val="28"/>
          <w:szCs w:val="28"/>
        </w:rPr>
        <w:t>) — банковская платёжная карта, предназначенная для совершения операций, расчёты по которым осуществляются за счёт денежных средств, предоставленных банком клиенту в пределах установленного лимита в соответствии с условиями кредитного договора (положение ЦБ РФ № 266П). Банк устанавливает лимит, исходя из платёжеспособности клиента.</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Дебетовые карты отличаются от кредитных тем, что используются для совершения операций ее держателем за счет собственных денежных сре</w:t>
      </w:r>
      <w:proofErr w:type="gramStart"/>
      <w:r w:rsidRPr="00523617">
        <w:rPr>
          <w:color w:val="000000"/>
          <w:sz w:val="28"/>
          <w:szCs w:val="28"/>
        </w:rPr>
        <w:t>дств кл</w:t>
      </w:r>
      <w:proofErr w:type="gramEnd"/>
      <w:r w:rsidRPr="00523617">
        <w:rPr>
          <w:color w:val="000000"/>
          <w:sz w:val="28"/>
          <w:szCs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Кредитная карта может заменять потребительские кредиты и кредиты на неотложные нужды. Главным преимуществом кредитных карт перед кредитами является возможность использования кредита, не отчитываясь перед банком о его целевом использовании, а также наличие льготного периода</w:t>
      </w:r>
      <w:r w:rsidRPr="00523617">
        <w:rPr>
          <w:color w:val="000000"/>
          <w:sz w:val="28"/>
          <w:szCs w:val="28"/>
          <w:vertAlign w:val="superscript"/>
        </w:rPr>
        <w:t>, </w:t>
      </w:r>
      <w:r w:rsidRPr="00523617">
        <w:rPr>
          <w:color w:val="000000"/>
          <w:sz w:val="28"/>
          <w:szCs w:val="28"/>
        </w:rPr>
        <w:t>позволяющего использовать кредитные средства без уплаты процентов.</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Комиссия за снятие наличных по кредитной карте – специальная повышенная комиссия, которая взимается банком, если клиент снимает денежные средства, предоставленные в кредит, через банкомат или кассу кредитной организации. Некоторые финансовые учреждения берут плату и за снятие собственных денег с кредитной карты.</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Для того чтобы не платить эту комиссию, предполагается использование кредитной карты для оплаты товаров и услуг в торговых точках.</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Введение данной комиссии связано с тем, что по большинству кредитных карт предоставляется льготный период (так называемый </w:t>
      </w:r>
      <w:proofErr w:type="spellStart"/>
      <w:r w:rsidRPr="00523617">
        <w:rPr>
          <w:color w:val="000000"/>
          <w:sz w:val="28"/>
          <w:szCs w:val="28"/>
        </w:rPr>
        <w:t>грейс</w:t>
      </w:r>
      <w:proofErr w:type="spellEnd"/>
      <w:r w:rsidRPr="00523617">
        <w:rPr>
          <w:color w:val="000000"/>
          <w:sz w:val="28"/>
          <w:szCs w:val="28"/>
        </w:rPr>
        <w:t xml:space="preserve">-период), в течение которого проценты не начисляются. Таким </w:t>
      </w:r>
      <w:proofErr w:type="gramStart"/>
      <w:r w:rsidRPr="00523617">
        <w:rPr>
          <w:color w:val="000000"/>
          <w:sz w:val="28"/>
          <w:szCs w:val="28"/>
        </w:rPr>
        <w:t>образом</w:t>
      </w:r>
      <w:proofErr w:type="gramEnd"/>
      <w:r w:rsidRPr="00523617">
        <w:rPr>
          <w:color w:val="000000"/>
          <w:sz w:val="28"/>
          <w:szCs w:val="28"/>
        </w:rPr>
        <w:t xml:space="preserve"> банки ограждают себя от того, чтобы клиенты размещали в депозиты под проценты средства самого банка.</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lastRenderedPageBreak/>
        <w:br/>
        <w:t>Группа 3. «Риски банковских карт»</w:t>
      </w:r>
    </w:p>
    <w:p w:rsidR="001C4A32" w:rsidRPr="00523617" w:rsidRDefault="001C4A32"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Наиболее распространенными схемами мошенничества с банковскими картами являются следующие:</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оглашение сведений о ПИН-коде самим держателем карты.</w:t>
      </w:r>
      <w:r w:rsidRPr="00523617">
        <w:rPr>
          <w:color w:val="000000"/>
          <w:sz w:val="28"/>
          <w:szCs w:val="28"/>
        </w:rPr>
        <w:t> </w:t>
      </w:r>
      <w:proofErr w:type="gramStart"/>
      <w:r w:rsidRPr="00523617">
        <w:rPr>
          <w:color w:val="000000"/>
          <w:sz w:val="28"/>
          <w:szCs w:val="28"/>
        </w:rPr>
        <w:t>Имеется ввиду, к примеру, запись ПИН-кода на карте или каком-либо носителе (лист бумаги, записная книжка, мобильный телефон), хранимом вместе с картой.</w:t>
      </w:r>
      <w:proofErr w:type="gramEnd"/>
      <w:r w:rsidRPr="00523617">
        <w:rPr>
          <w:color w:val="000000"/>
          <w:sz w:val="28"/>
          <w:szCs w:val="28"/>
        </w:rPr>
        <w:t xml:space="preserve"> Соответственно, если карта утеряна или украдена (вместе с сумкой, бумажником), у мошенника оказывается и карта и персональный код;</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использование в своих целях карты с предварительной осведомленностью о ПИН-коде людьми, имеющими доступ к месту хранения карты. </w:t>
      </w:r>
      <w:r w:rsidRPr="00523617">
        <w:rPr>
          <w:color w:val="000000"/>
          <w:sz w:val="28"/>
          <w:szCs w:val="28"/>
        </w:rPr>
        <w:t>Мошенник вполне может узнать ПИН-код держателя банковской карты, подглядывая из-за его плеча, пока тот вводит код в банкомате. Затем злоумышленник осуществляет кражу карты и использует ее в своих целях;</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«Ливанская петля». </w:t>
      </w:r>
      <w:r w:rsidRPr="00523617">
        <w:rPr>
          <w:color w:val="000000"/>
          <w:sz w:val="28"/>
          <w:szCs w:val="28"/>
        </w:rPr>
        <w:t>Как вариант подглядывания из-за плеча. Пока владелец карточки погружает ее в банкомат, она застревает. В это время подходит «советчик», который рекомендует срочно идти и звонить в сервисную службу, к примеру. Владелец карты уходит, а тем временем «советчик», видевший как он набирал ПИН-код, вытаскивает карту и снимает деньги;</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фальшивые банкоматы.</w:t>
      </w:r>
      <w:r w:rsidRPr="00523617">
        <w:rPr>
          <w:color w:val="000000"/>
          <w:sz w:val="28"/>
          <w:szCs w:val="28"/>
        </w:rPr>
        <w:t> Мошенники разрабатывают и производят фальшивые банкоматы, либо переделывают старые, которые выглядят как настоящие. Размещаются банкоматы в наиболее оживленных местах. После введения карты и ПИН-кода обычно на дисплее фальшивого банкомата появляется надпись, что денег в банкомате нет или, что банкомат не исправен. К тому времени мошенники уже скопировали с магнитной полосы карты информацию о счете данного лица и его персональный идентификационный номер;</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копирование магнитной полосы (</w:t>
      </w:r>
      <w:proofErr w:type="spellStart"/>
      <w:r w:rsidRPr="00523617">
        <w:rPr>
          <w:bCs/>
          <w:color w:val="000000"/>
          <w:sz w:val="28"/>
          <w:szCs w:val="28"/>
        </w:rPr>
        <w:t>skimming</w:t>
      </w:r>
      <w:proofErr w:type="spellEnd"/>
      <w:r w:rsidRPr="00523617">
        <w:rPr>
          <w:bCs/>
          <w:color w:val="000000"/>
          <w:sz w:val="28"/>
          <w:szCs w:val="28"/>
        </w:rPr>
        <w:t>).</w:t>
      </w:r>
      <w:r w:rsidRPr="00523617">
        <w:rPr>
          <w:color w:val="000000"/>
          <w:sz w:val="28"/>
          <w:szCs w:val="28"/>
        </w:rPr>
        <w:t> Данный вид мошенничества предусматривает использование особых видов устройств, считывающих информацию с магнитных полос карт. Обычно это специально изготовленные клавиатуры, которыми накрывают существующие. Законный держатель банковской карты проводит операцию с вводом персонального идентификационного номера (ПИН), в это время, дополнительно установленное устройство считывает и записывает информацию на магнитной полосе, т.е. у злоумышленников появляются данные необходимые для дальнейшего изготовления поддельной карты и ее использования в своих целях;</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ложный ПИН-ПАД.</w:t>
      </w:r>
      <w:r w:rsidRPr="00523617">
        <w:rPr>
          <w:color w:val="000000"/>
          <w:sz w:val="28"/>
          <w:szCs w:val="28"/>
        </w:rPr>
        <w:t xml:space="preserve"> Держателю карты может быть </w:t>
      </w:r>
      <w:proofErr w:type="gramStart"/>
      <w:r w:rsidRPr="00523617">
        <w:rPr>
          <w:color w:val="000000"/>
          <w:sz w:val="28"/>
          <w:szCs w:val="28"/>
        </w:rPr>
        <w:t>предложено</w:t>
      </w:r>
      <w:proofErr w:type="gramEnd"/>
      <w:r w:rsidRPr="00523617">
        <w:rPr>
          <w:color w:val="000000"/>
          <w:sz w:val="28"/>
          <w:szCs w:val="28"/>
        </w:rPr>
        <w:t xml:space="preserve"> ввести ПИН-код не в настоящий ПИН-ПАД (устройство для ввода ПИН-кода), а в его имитацию, которая запомнит введенный код. Такие ложные устройства иногда устанавливают рядом со считывающими датчиками, </w:t>
      </w:r>
      <w:r w:rsidRPr="00523617">
        <w:rPr>
          <w:color w:val="000000"/>
          <w:sz w:val="28"/>
          <w:szCs w:val="28"/>
        </w:rPr>
        <w:lastRenderedPageBreak/>
        <w:t>предназначенными для прохода в помещение с банкоматом с использованием в качестве идентификатора (электронного ключа) банковской карты;</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ограбление держателей банковских карт.</w:t>
      </w:r>
      <w:r w:rsidRPr="00523617">
        <w:rPr>
          <w:color w:val="000000"/>
          <w:sz w:val="28"/>
          <w:szCs w:val="28"/>
        </w:rPr>
        <w:t> Самый незамысловатый способ. Клиент снял наличность - жулик ограбил;</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proofErr w:type="spellStart"/>
      <w:r w:rsidRPr="00523617">
        <w:rPr>
          <w:bCs/>
          <w:color w:val="000000"/>
          <w:sz w:val="28"/>
          <w:szCs w:val="28"/>
        </w:rPr>
        <w:t>фишинг</w:t>
      </w:r>
      <w:proofErr w:type="spellEnd"/>
      <w:r w:rsidRPr="00523617">
        <w:rPr>
          <w:bCs/>
          <w:color w:val="000000"/>
          <w:sz w:val="28"/>
          <w:szCs w:val="28"/>
        </w:rPr>
        <w:t xml:space="preserve"> (от англ. </w:t>
      </w:r>
      <w:proofErr w:type="spellStart"/>
      <w:r w:rsidRPr="00523617">
        <w:rPr>
          <w:bCs/>
          <w:color w:val="000000"/>
          <w:sz w:val="28"/>
          <w:szCs w:val="28"/>
        </w:rPr>
        <w:t>fishing</w:t>
      </w:r>
      <w:proofErr w:type="spellEnd"/>
      <w:r w:rsidRPr="00523617">
        <w:rPr>
          <w:bCs/>
          <w:color w:val="000000"/>
          <w:sz w:val="28"/>
          <w:szCs w:val="28"/>
        </w:rPr>
        <w:t>).</w:t>
      </w:r>
      <w:r w:rsidRPr="00523617">
        <w:rPr>
          <w:color w:val="000000"/>
          <w:sz w:val="28"/>
          <w:szCs w:val="28"/>
        </w:rPr>
        <w:t> В вольном переводе «закидывание удочки». Термин появился для обозначения новых схем, в результате которых путем обмана становятся доступны реквизиты банковской карты и ПИН-код. Чаще всего используется в виде рассылки через Интернет писем от имени банка или платежной системы с просьбой подтвердить указанную конфиденциальную информацию на сайте организации</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proofErr w:type="spellStart"/>
      <w:r w:rsidRPr="00523617">
        <w:rPr>
          <w:bCs/>
          <w:color w:val="000000"/>
          <w:sz w:val="28"/>
          <w:szCs w:val="28"/>
        </w:rPr>
        <w:t>вишинг</w:t>
      </w:r>
      <w:proofErr w:type="spellEnd"/>
      <w:r w:rsidRPr="00523617">
        <w:rPr>
          <w:bCs/>
          <w:color w:val="000000"/>
          <w:sz w:val="28"/>
          <w:szCs w:val="28"/>
        </w:rPr>
        <w:t xml:space="preserve"> (англ. </w:t>
      </w:r>
      <w:proofErr w:type="spellStart"/>
      <w:r w:rsidRPr="00523617">
        <w:rPr>
          <w:bCs/>
          <w:color w:val="000000"/>
          <w:sz w:val="28"/>
          <w:szCs w:val="28"/>
        </w:rPr>
        <w:t>vishing</w:t>
      </w:r>
      <w:proofErr w:type="spellEnd"/>
      <w:r w:rsidRPr="00523617">
        <w:rPr>
          <w:bCs/>
          <w:color w:val="000000"/>
          <w:sz w:val="28"/>
          <w:szCs w:val="28"/>
        </w:rPr>
        <w:t>)</w:t>
      </w:r>
      <w:r w:rsidRPr="00523617">
        <w:rPr>
          <w:color w:val="000000"/>
          <w:sz w:val="28"/>
          <w:szCs w:val="28"/>
        </w:rPr>
        <w:t xml:space="preserve"> – новый вид мошенничества – голосовой </w:t>
      </w:r>
      <w:proofErr w:type="spellStart"/>
      <w:r w:rsidRPr="00523617">
        <w:rPr>
          <w:color w:val="000000"/>
          <w:sz w:val="28"/>
          <w:szCs w:val="28"/>
        </w:rPr>
        <w:t>фишинг</w:t>
      </w:r>
      <w:proofErr w:type="spellEnd"/>
      <w:r w:rsidRPr="00523617">
        <w:rPr>
          <w:color w:val="000000"/>
          <w:sz w:val="28"/>
          <w:szCs w:val="28"/>
        </w:rPr>
        <w:t>, использующий технологию, позволяющую автоматически собирать информацию, такую как номера карт и счетов;</w:t>
      </w:r>
    </w:p>
    <w:p w:rsidR="001C4A32" w:rsidRPr="00523617" w:rsidRDefault="001C4A32" w:rsidP="00523617">
      <w:pPr>
        <w:pStyle w:val="a6"/>
        <w:numPr>
          <w:ilvl w:val="0"/>
          <w:numId w:val="22"/>
        </w:numPr>
        <w:shd w:val="clear" w:color="auto" w:fill="FFFFFF"/>
        <w:spacing w:before="0" w:beforeAutospacing="0" w:after="0" w:afterAutospacing="0"/>
        <w:jc w:val="both"/>
        <w:rPr>
          <w:color w:val="000000"/>
          <w:sz w:val="28"/>
          <w:szCs w:val="28"/>
        </w:rPr>
      </w:pPr>
      <w:r w:rsidRPr="00523617">
        <w:rPr>
          <w:bCs/>
          <w:color w:val="000000"/>
          <w:sz w:val="28"/>
          <w:szCs w:val="28"/>
        </w:rPr>
        <w:t xml:space="preserve">неэлектронный </w:t>
      </w:r>
      <w:proofErr w:type="spellStart"/>
      <w:r w:rsidRPr="00523617">
        <w:rPr>
          <w:bCs/>
          <w:color w:val="000000"/>
          <w:sz w:val="28"/>
          <w:szCs w:val="28"/>
        </w:rPr>
        <w:t>фишинг</w:t>
      </w:r>
      <w:proofErr w:type="spellEnd"/>
      <w:r w:rsidRPr="00523617">
        <w:rPr>
          <w:bCs/>
          <w:color w:val="000000"/>
          <w:sz w:val="28"/>
          <w:szCs w:val="28"/>
        </w:rPr>
        <w:t>.</w:t>
      </w:r>
      <w:r w:rsidRPr="00523617">
        <w:rPr>
          <w:color w:val="000000"/>
          <w:sz w:val="28"/>
          <w:szCs w:val="28"/>
        </w:rPr>
        <w:t xml:space="preserve"> Данный вид связан с осуществлением покупок в торговых организациях посредством обязательного ввода ПИН-кода. </w:t>
      </w:r>
      <w:proofErr w:type="gramStart"/>
      <w:r w:rsidRPr="00523617">
        <w:rPr>
          <w:color w:val="000000"/>
          <w:sz w:val="28"/>
          <w:szCs w:val="28"/>
        </w:rPr>
        <w:t xml:space="preserve">В схемах неэлектронного </w:t>
      </w:r>
      <w:proofErr w:type="spellStart"/>
      <w:r w:rsidRPr="00523617">
        <w:rPr>
          <w:color w:val="000000"/>
          <w:sz w:val="28"/>
          <w:szCs w:val="28"/>
        </w:rPr>
        <w:t>фишинга</w:t>
      </w:r>
      <w:proofErr w:type="spellEnd"/>
      <w:r w:rsidRPr="00523617">
        <w:rPr>
          <w:color w:val="000000"/>
          <w:sz w:val="28"/>
          <w:szCs w:val="28"/>
        </w:rPr>
        <w:t xml:space="preserve"> создаются реальные торгово-сервисные предприятия/офисы банков, либо используются уже существующие.</w:t>
      </w:r>
      <w:proofErr w:type="gramEnd"/>
      <w:r w:rsidRPr="00523617">
        <w:rPr>
          <w:color w:val="000000"/>
          <w:sz w:val="28"/>
          <w:szCs w:val="28"/>
        </w:rPr>
        <w:t xml:space="preserve"> Держатели платежных карт совершают покупки товаров, получают услуги либо снимают денежные средства в кассе банка. Операции производятся с использованием банковских микропроцессорных карт и сопровождаются введением клиентом своего ПИН-кода. Сотрудники мошеннических предприятий негласно копируют информацию с магнитной полосы карты и производят запись персонального идентификационного номера. Далее мошенники изготавливают поддельную банковскую карту, и в банкоматах производится снятие денежных средств со счета клиента.</w:t>
      </w:r>
    </w:p>
    <w:p w:rsidR="00060FDE" w:rsidRPr="00523617" w:rsidRDefault="00BE43E8" w:rsidP="00523617">
      <w:pPr>
        <w:spacing w:after="0" w:line="360" w:lineRule="auto"/>
        <w:jc w:val="both"/>
        <w:rPr>
          <w:rFonts w:ascii="Times New Roman" w:hAnsi="Times New Roman" w:cs="Times New Roman"/>
          <w:b/>
          <w:sz w:val="28"/>
          <w:szCs w:val="28"/>
        </w:rPr>
      </w:pPr>
      <w:r w:rsidRPr="00523617">
        <w:rPr>
          <w:rFonts w:ascii="Times New Roman" w:hAnsi="Times New Roman" w:cs="Times New Roman"/>
          <w:b/>
          <w:sz w:val="28"/>
          <w:szCs w:val="28"/>
        </w:rPr>
        <w:t>Используемые источники информации</w:t>
      </w:r>
    </w:p>
    <w:p w:rsidR="00BE43E8" w:rsidRPr="00523617" w:rsidRDefault="00BE43E8" w:rsidP="00523617">
      <w:pPr>
        <w:pStyle w:val="a6"/>
        <w:shd w:val="clear" w:color="auto" w:fill="FFFFFF"/>
        <w:spacing w:before="0" w:beforeAutospacing="0" w:after="0" w:afterAutospacing="0"/>
        <w:jc w:val="both"/>
        <w:rPr>
          <w:color w:val="000000"/>
          <w:sz w:val="28"/>
          <w:szCs w:val="28"/>
        </w:rPr>
      </w:pPr>
      <w:r w:rsidRPr="00523617">
        <w:rPr>
          <w:color w:val="000000"/>
          <w:sz w:val="28"/>
          <w:szCs w:val="28"/>
        </w:rPr>
        <w:t>Учебно-методическое обеспечение:</w:t>
      </w:r>
    </w:p>
    <w:p w:rsidR="00BE43E8" w:rsidRPr="00523617" w:rsidRDefault="00BE43E8" w:rsidP="00523617">
      <w:pPr>
        <w:pStyle w:val="a6"/>
        <w:shd w:val="clear" w:color="auto" w:fill="FFFFFF"/>
        <w:spacing w:before="0" w:beforeAutospacing="0" w:after="0" w:afterAutospacing="0"/>
        <w:jc w:val="both"/>
        <w:rPr>
          <w:color w:val="000000"/>
          <w:sz w:val="28"/>
          <w:szCs w:val="28"/>
        </w:rPr>
      </w:pPr>
      <w:r w:rsidRPr="00523617">
        <w:rPr>
          <w:color w:val="000000"/>
          <w:sz w:val="28"/>
          <w:szCs w:val="28"/>
          <w:u w:val="single"/>
        </w:rPr>
        <w:t>Учебник и/ или учебное пособие для учащихся: </w:t>
      </w:r>
      <w:r w:rsidRPr="00523617">
        <w:rPr>
          <w:iCs/>
          <w:color w:val="000000"/>
          <w:sz w:val="28"/>
          <w:szCs w:val="28"/>
        </w:rPr>
        <w:t xml:space="preserve">Финансовая грамотность: материалы для учащихся. 8–9 классы </w:t>
      </w:r>
      <w:proofErr w:type="spellStart"/>
      <w:r w:rsidRPr="00523617">
        <w:rPr>
          <w:iCs/>
          <w:color w:val="000000"/>
          <w:sz w:val="28"/>
          <w:szCs w:val="28"/>
        </w:rPr>
        <w:t>общеобразоват</w:t>
      </w:r>
      <w:proofErr w:type="spellEnd"/>
      <w:r w:rsidRPr="00523617">
        <w:rPr>
          <w:iCs/>
          <w:color w:val="000000"/>
          <w:sz w:val="28"/>
          <w:szCs w:val="28"/>
        </w:rPr>
        <w:t xml:space="preserve">. орг. / И. В. </w:t>
      </w:r>
      <w:proofErr w:type="spellStart"/>
      <w:r w:rsidRPr="00523617">
        <w:rPr>
          <w:iCs/>
          <w:color w:val="000000"/>
          <w:sz w:val="28"/>
          <w:szCs w:val="28"/>
        </w:rPr>
        <w:t>Липсиц</w:t>
      </w:r>
      <w:proofErr w:type="spellEnd"/>
      <w:r w:rsidRPr="00523617">
        <w:rPr>
          <w:iCs/>
          <w:color w:val="000000"/>
          <w:sz w:val="28"/>
          <w:szCs w:val="28"/>
        </w:rPr>
        <w:t>, О. И. Рязанова. – М.: ВИТА-ПРЕСС, 2018</w:t>
      </w:r>
      <w:r w:rsidRPr="00523617">
        <w:rPr>
          <w:color w:val="000000"/>
          <w:sz w:val="28"/>
          <w:szCs w:val="28"/>
        </w:rPr>
        <w:t>.</w:t>
      </w:r>
    </w:p>
    <w:p w:rsidR="00BE43E8" w:rsidRPr="00523617" w:rsidRDefault="00BE43E8" w:rsidP="00523617">
      <w:pPr>
        <w:pStyle w:val="a6"/>
        <w:shd w:val="clear" w:color="auto" w:fill="FFFFFF"/>
        <w:spacing w:before="0" w:beforeAutospacing="0" w:after="0" w:afterAutospacing="0"/>
        <w:jc w:val="both"/>
        <w:rPr>
          <w:color w:val="000000"/>
          <w:sz w:val="28"/>
          <w:szCs w:val="28"/>
        </w:rPr>
      </w:pPr>
      <w:r w:rsidRPr="00523617">
        <w:rPr>
          <w:color w:val="000000"/>
          <w:sz w:val="28"/>
          <w:szCs w:val="28"/>
          <w:u w:val="single"/>
        </w:rPr>
        <w:t>Методические материалы для учителя</w:t>
      </w:r>
      <w:r w:rsidRPr="00523617">
        <w:rPr>
          <w:color w:val="000000"/>
          <w:sz w:val="28"/>
          <w:szCs w:val="28"/>
        </w:rPr>
        <w:t>: </w:t>
      </w:r>
      <w:r w:rsidRPr="00523617">
        <w:rPr>
          <w:iCs/>
          <w:color w:val="000000"/>
          <w:sz w:val="28"/>
          <w:szCs w:val="28"/>
        </w:rPr>
        <w:t xml:space="preserve">Финансовая грамотность: методические рекомендации для учителя. 8–9 классы обще </w:t>
      </w:r>
      <w:proofErr w:type="spellStart"/>
      <w:r w:rsidRPr="00523617">
        <w:rPr>
          <w:iCs/>
          <w:color w:val="000000"/>
          <w:sz w:val="28"/>
          <w:szCs w:val="28"/>
        </w:rPr>
        <w:t>образоват</w:t>
      </w:r>
      <w:proofErr w:type="spellEnd"/>
      <w:r w:rsidRPr="00523617">
        <w:rPr>
          <w:iCs/>
          <w:color w:val="000000"/>
          <w:sz w:val="28"/>
          <w:szCs w:val="28"/>
        </w:rPr>
        <w:t xml:space="preserve">. орг. / О. И. Рязанова, И. В. </w:t>
      </w:r>
      <w:proofErr w:type="spellStart"/>
      <w:r w:rsidRPr="00523617">
        <w:rPr>
          <w:iCs/>
          <w:color w:val="000000"/>
          <w:sz w:val="28"/>
          <w:szCs w:val="28"/>
        </w:rPr>
        <w:t>Липсиц</w:t>
      </w:r>
      <w:proofErr w:type="spellEnd"/>
      <w:r w:rsidRPr="00523617">
        <w:rPr>
          <w:iCs/>
          <w:color w:val="000000"/>
          <w:sz w:val="28"/>
          <w:szCs w:val="28"/>
        </w:rPr>
        <w:t xml:space="preserve">, Е. Б. </w:t>
      </w:r>
      <w:proofErr w:type="spellStart"/>
      <w:r w:rsidRPr="00523617">
        <w:rPr>
          <w:iCs/>
          <w:color w:val="000000"/>
          <w:sz w:val="28"/>
          <w:szCs w:val="28"/>
        </w:rPr>
        <w:t>Лавренова</w:t>
      </w:r>
      <w:proofErr w:type="spellEnd"/>
      <w:r w:rsidRPr="00523617">
        <w:rPr>
          <w:iCs/>
          <w:color w:val="000000"/>
          <w:sz w:val="28"/>
          <w:szCs w:val="28"/>
        </w:rPr>
        <w:t>. – М.: ВИТА-ПРЕСС, 2018.</w:t>
      </w:r>
    </w:p>
    <w:p w:rsidR="00BE43E8" w:rsidRPr="00523617" w:rsidRDefault="00BE43E8" w:rsidP="00523617">
      <w:pPr>
        <w:spacing w:after="0" w:line="360" w:lineRule="auto"/>
        <w:jc w:val="both"/>
        <w:rPr>
          <w:rFonts w:ascii="Times New Roman" w:hAnsi="Times New Roman" w:cs="Times New Roman"/>
          <w:b/>
          <w:sz w:val="28"/>
          <w:szCs w:val="28"/>
        </w:rPr>
      </w:pPr>
    </w:p>
    <w:p w:rsidR="00BE43E8" w:rsidRDefault="00202BF3" w:rsidP="001C4A32">
      <w:pPr>
        <w:spacing w:after="0" w:line="360" w:lineRule="auto"/>
        <w:jc w:val="both"/>
        <w:rPr>
          <w:rFonts w:ascii="Times New Roman" w:hAnsi="Times New Roman" w:cs="Times New Roman"/>
          <w:b/>
          <w:sz w:val="24"/>
          <w:szCs w:val="24"/>
        </w:rPr>
      </w:pPr>
      <w:hyperlink r:id="rId8" w:history="1">
        <w:r w:rsidR="00BE43E8" w:rsidRPr="002C78CA">
          <w:rPr>
            <w:rStyle w:val="af"/>
            <w:rFonts w:ascii="Times New Roman" w:hAnsi="Times New Roman" w:cs="Times New Roman"/>
            <w:b/>
            <w:sz w:val="24"/>
            <w:szCs w:val="24"/>
          </w:rPr>
          <w:t>https://disk.yandex.ru/d/HxMA6rVfEDGC1A</w:t>
        </w:r>
      </w:hyperlink>
      <w:r w:rsidR="00BE43E8">
        <w:rPr>
          <w:rFonts w:ascii="Times New Roman" w:hAnsi="Times New Roman" w:cs="Times New Roman"/>
          <w:b/>
          <w:sz w:val="24"/>
          <w:szCs w:val="24"/>
        </w:rPr>
        <w:t xml:space="preserve"> </w:t>
      </w:r>
    </w:p>
    <w:p w:rsidR="00BE43E8" w:rsidRDefault="00202BF3" w:rsidP="001C4A32">
      <w:pPr>
        <w:spacing w:after="0" w:line="360" w:lineRule="auto"/>
        <w:jc w:val="both"/>
        <w:rPr>
          <w:rFonts w:ascii="Times New Roman" w:hAnsi="Times New Roman" w:cs="Times New Roman"/>
          <w:b/>
          <w:sz w:val="24"/>
          <w:szCs w:val="24"/>
        </w:rPr>
      </w:pPr>
      <w:hyperlink r:id="rId9" w:history="1">
        <w:r w:rsidR="00BE43E8" w:rsidRPr="002C78CA">
          <w:rPr>
            <w:rStyle w:val="af"/>
            <w:rFonts w:ascii="Times New Roman" w:hAnsi="Times New Roman" w:cs="Times New Roman"/>
            <w:b/>
            <w:sz w:val="24"/>
            <w:szCs w:val="24"/>
          </w:rPr>
          <w:t>https://www.yaklass.ru/p/osnovy-finansovoj-gramotnosti/8-klass/bankovskaia-i-nalogovaia-sistemy-6843697/polza-i-riski-bankovskikh-kart-127386/re-63ae8749-f7c0-4299-9d57-3ab970e664ef?ysclid=lspt6ium6i125885663</w:t>
        </w:r>
      </w:hyperlink>
      <w:r w:rsidR="00BE43E8">
        <w:rPr>
          <w:rFonts w:ascii="Times New Roman" w:hAnsi="Times New Roman" w:cs="Times New Roman"/>
          <w:b/>
          <w:sz w:val="24"/>
          <w:szCs w:val="24"/>
        </w:rPr>
        <w:t xml:space="preserve"> </w:t>
      </w:r>
    </w:p>
    <w:p w:rsidR="00BE43E8" w:rsidRPr="001C4A32" w:rsidRDefault="00202BF3" w:rsidP="001C4A32">
      <w:pPr>
        <w:spacing w:after="0" w:line="360" w:lineRule="auto"/>
        <w:jc w:val="both"/>
        <w:rPr>
          <w:rFonts w:ascii="Times New Roman" w:hAnsi="Times New Roman" w:cs="Times New Roman"/>
          <w:b/>
          <w:sz w:val="24"/>
          <w:szCs w:val="24"/>
        </w:rPr>
      </w:pPr>
      <w:hyperlink r:id="rId10" w:history="1">
        <w:r w:rsidR="00BE43E8" w:rsidRPr="002C78CA">
          <w:rPr>
            <w:rStyle w:val="af"/>
            <w:rFonts w:ascii="Times New Roman" w:hAnsi="Times New Roman" w:cs="Times New Roman"/>
            <w:b/>
            <w:sz w:val="24"/>
            <w:szCs w:val="24"/>
          </w:rPr>
          <w:t>https://multiurok.ru/files/metodicheskaia-razrabotka-uroka-po-formirovaniiu-f.html?ysclid=lspt9kxdsf932287525</w:t>
        </w:r>
      </w:hyperlink>
      <w:r w:rsidR="00BE43E8">
        <w:rPr>
          <w:rFonts w:ascii="Times New Roman" w:hAnsi="Times New Roman" w:cs="Times New Roman"/>
          <w:b/>
          <w:sz w:val="24"/>
          <w:szCs w:val="24"/>
        </w:rPr>
        <w:t xml:space="preserve"> </w:t>
      </w:r>
    </w:p>
    <w:sectPr w:rsidR="00BE43E8" w:rsidRPr="001C4A32" w:rsidSect="0034744B">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F3" w:rsidRDefault="00202BF3" w:rsidP="0041153D">
      <w:pPr>
        <w:spacing w:after="0" w:line="240" w:lineRule="auto"/>
      </w:pPr>
      <w:r>
        <w:separator/>
      </w:r>
    </w:p>
  </w:endnote>
  <w:endnote w:type="continuationSeparator" w:id="0">
    <w:p w:rsidR="00202BF3" w:rsidRDefault="00202BF3" w:rsidP="00411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207297"/>
      <w:docPartObj>
        <w:docPartGallery w:val="Page Numbers (Bottom of Page)"/>
        <w:docPartUnique/>
      </w:docPartObj>
    </w:sdtPr>
    <w:sdtEndPr/>
    <w:sdtContent>
      <w:p w:rsidR="0041153D" w:rsidRDefault="0081308B">
        <w:pPr>
          <w:pStyle w:val="ab"/>
          <w:jc w:val="center"/>
        </w:pPr>
        <w:r>
          <w:fldChar w:fldCharType="begin"/>
        </w:r>
        <w:r w:rsidR="0041153D">
          <w:instrText>PAGE   \* MERGEFORMAT</w:instrText>
        </w:r>
        <w:r>
          <w:fldChar w:fldCharType="separate"/>
        </w:r>
        <w:r w:rsidR="00523617">
          <w:rPr>
            <w:noProof/>
          </w:rPr>
          <w:t>1</w:t>
        </w:r>
        <w:r>
          <w:fldChar w:fldCharType="end"/>
        </w:r>
      </w:p>
    </w:sdtContent>
  </w:sdt>
  <w:p w:rsidR="0041153D" w:rsidRDefault="004115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F3" w:rsidRDefault="00202BF3" w:rsidP="0041153D">
      <w:pPr>
        <w:spacing w:after="0" w:line="240" w:lineRule="auto"/>
      </w:pPr>
      <w:r>
        <w:separator/>
      </w:r>
    </w:p>
  </w:footnote>
  <w:footnote w:type="continuationSeparator" w:id="0">
    <w:p w:rsidR="00202BF3" w:rsidRDefault="00202BF3" w:rsidP="00411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464A"/>
    <w:multiLevelType w:val="hybridMultilevel"/>
    <w:tmpl w:val="0EC852CE"/>
    <w:lvl w:ilvl="0" w:tplc="4238A896">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FCD6B04"/>
    <w:multiLevelType w:val="multilevel"/>
    <w:tmpl w:val="967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7782D"/>
    <w:multiLevelType w:val="multilevel"/>
    <w:tmpl w:val="AAE6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8221F"/>
    <w:multiLevelType w:val="hybridMultilevel"/>
    <w:tmpl w:val="766A5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E96A6E"/>
    <w:multiLevelType w:val="hybridMultilevel"/>
    <w:tmpl w:val="AC98CA44"/>
    <w:lvl w:ilvl="0" w:tplc="01845D14">
      <w:start w:val="1"/>
      <w:numFmt w:val="bullet"/>
      <w:lvlText w:val=""/>
      <w:lvlJc w:val="left"/>
      <w:pPr>
        <w:ind w:left="228" w:hanging="360"/>
      </w:pPr>
      <w:rPr>
        <w:rFonts w:ascii="Symbol" w:hAnsi="Symbol" w:hint="default"/>
      </w:rPr>
    </w:lvl>
    <w:lvl w:ilvl="1" w:tplc="04190019" w:tentative="1">
      <w:start w:val="1"/>
      <w:numFmt w:val="lowerLetter"/>
      <w:lvlText w:val="%2."/>
      <w:lvlJc w:val="left"/>
      <w:pPr>
        <w:ind w:left="948" w:hanging="360"/>
      </w:pPr>
    </w:lvl>
    <w:lvl w:ilvl="2" w:tplc="0419001B" w:tentative="1">
      <w:start w:val="1"/>
      <w:numFmt w:val="lowerRoman"/>
      <w:lvlText w:val="%3."/>
      <w:lvlJc w:val="right"/>
      <w:pPr>
        <w:ind w:left="1668" w:hanging="180"/>
      </w:pPr>
    </w:lvl>
    <w:lvl w:ilvl="3" w:tplc="0419000F" w:tentative="1">
      <w:start w:val="1"/>
      <w:numFmt w:val="decimal"/>
      <w:lvlText w:val="%4."/>
      <w:lvlJc w:val="left"/>
      <w:pPr>
        <w:ind w:left="2388" w:hanging="360"/>
      </w:pPr>
    </w:lvl>
    <w:lvl w:ilvl="4" w:tplc="04190019" w:tentative="1">
      <w:start w:val="1"/>
      <w:numFmt w:val="lowerLetter"/>
      <w:lvlText w:val="%5."/>
      <w:lvlJc w:val="left"/>
      <w:pPr>
        <w:ind w:left="3108" w:hanging="360"/>
      </w:pPr>
    </w:lvl>
    <w:lvl w:ilvl="5" w:tplc="0419001B" w:tentative="1">
      <w:start w:val="1"/>
      <w:numFmt w:val="lowerRoman"/>
      <w:lvlText w:val="%6."/>
      <w:lvlJc w:val="right"/>
      <w:pPr>
        <w:ind w:left="3828" w:hanging="180"/>
      </w:pPr>
    </w:lvl>
    <w:lvl w:ilvl="6" w:tplc="0419000F" w:tentative="1">
      <w:start w:val="1"/>
      <w:numFmt w:val="decimal"/>
      <w:lvlText w:val="%7."/>
      <w:lvlJc w:val="left"/>
      <w:pPr>
        <w:ind w:left="4548" w:hanging="360"/>
      </w:pPr>
    </w:lvl>
    <w:lvl w:ilvl="7" w:tplc="04190019" w:tentative="1">
      <w:start w:val="1"/>
      <w:numFmt w:val="lowerLetter"/>
      <w:lvlText w:val="%8."/>
      <w:lvlJc w:val="left"/>
      <w:pPr>
        <w:ind w:left="5268" w:hanging="360"/>
      </w:pPr>
    </w:lvl>
    <w:lvl w:ilvl="8" w:tplc="0419001B" w:tentative="1">
      <w:start w:val="1"/>
      <w:numFmt w:val="lowerRoman"/>
      <w:lvlText w:val="%9."/>
      <w:lvlJc w:val="right"/>
      <w:pPr>
        <w:ind w:left="5988" w:hanging="180"/>
      </w:pPr>
    </w:lvl>
  </w:abstractNum>
  <w:abstractNum w:abstractNumId="5">
    <w:nsid w:val="2B6164A3"/>
    <w:multiLevelType w:val="hybridMultilevel"/>
    <w:tmpl w:val="0EE26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4913B4"/>
    <w:multiLevelType w:val="multilevel"/>
    <w:tmpl w:val="07F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64439"/>
    <w:multiLevelType w:val="hybridMultilevel"/>
    <w:tmpl w:val="F078B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9041F89"/>
    <w:multiLevelType w:val="multilevel"/>
    <w:tmpl w:val="0B3A1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FE2F91"/>
    <w:multiLevelType w:val="multilevel"/>
    <w:tmpl w:val="0B3A1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277688F"/>
    <w:multiLevelType w:val="hybridMultilevel"/>
    <w:tmpl w:val="FEEC58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2F131C0"/>
    <w:multiLevelType w:val="hybridMultilevel"/>
    <w:tmpl w:val="A0A8F022"/>
    <w:lvl w:ilvl="0" w:tplc="E51CED08">
      <w:start w:val="1"/>
      <w:numFmt w:val="decimal"/>
      <w:lvlText w:val="%1."/>
      <w:lvlJc w:val="left"/>
      <w:pPr>
        <w:tabs>
          <w:tab w:val="num" w:pos="720"/>
        </w:tabs>
        <w:ind w:left="720" w:hanging="360"/>
      </w:pPr>
    </w:lvl>
    <w:lvl w:ilvl="1" w:tplc="DA42D0F2" w:tentative="1">
      <w:start w:val="1"/>
      <w:numFmt w:val="decimal"/>
      <w:lvlText w:val="%2."/>
      <w:lvlJc w:val="left"/>
      <w:pPr>
        <w:tabs>
          <w:tab w:val="num" w:pos="1440"/>
        </w:tabs>
        <w:ind w:left="1440" w:hanging="360"/>
      </w:pPr>
    </w:lvl>
    <w:lvl w:ilvl="2" w:tplc="92A66FF8" w:tentative="1">
      <w:start w:val="1"/>
      <w:numFmt w:val="decimal"/>
      <w:lvlText w:val="%3."/>
      <w:lvlJc w:val="left"/>
      <w:pPr>
        <w:tabs>
          <w:tab w:val="num" w:pos="2160"/>
        </w:tabs>
        <w:ind w:left="2160" w:hanging="360"/>
      </w:pPr>
    </w:lvl>
    <w:lvl w:ilvl="3" w:tplc="F78AF888" w:tentative="1">
      <w:start w:val="1"/>
      <w:numFmt w:val="decimal"/>
      <w:lvlText w:val="%4."/>
      <w:lvlJc w:val="left"/>
      <w:pPr>
        <w:tabs>
          <w:tab w:val="num" w:pos="2880"/>
        </w:tabs>
        <w:ind w:left="2880" w:hanging="360"/>
      </w:pPr>
    </w:lvl>
    <w:lvl w:ilvl="4" w:tplc="16D8BBBE" w:tentative="1">
      <w:start w:val="1"/>
      <w:numFmt w:val="decimal"/>
      <w:lvlText w:val="%5."/>
      <w:lvlJc w:val="left"/>
      <w:pPr>
        <w:tabs>
          <w:tab w:val="num" w:pos="3600"/>
        </w:tabs>
        <w:ind w:left="3600" w:hanging="360"/>
      </w:pPr>
    </w:lvl>
    <w:lvl w:ilvl="5" w:tplc="0D20C3F8" w:tentative="1">
      <w:start w:val="1"/>
      <w:numFmt w:val="decimal"/>
      <w:lvlText w:val="%6."/>
      <w:lvlJc w:val="left"/>
      <w:pPr>
        <w:tabs>
          <w:tab w:val="num" w:pos="4320"/>
        </w:tabs>
        <w:ind w:left="4320" w:hanging="360"/>
      </w:pPr>
    </w:lvl>
    <w:lvl w:ilvl="6" w:tplc="8AB23540" w:tentative="1">
      <w:start w:val="1"/>
      <w:numFmt w:val="decimal"/>
      <w:lvlText w:val="%7."/>
      <w:lvlJc w:val="left"/>
      <w:pPr>
        <w:tabs>
          <w:tab w:val="num" w:pos="5040"/>
        </w:tabs>
        <w:ind w:left="5040" w:hanging="360"/>
      </w:pPr>
    </w:lvl>
    <w:lvl w:ilvl="7" w:tplc="31946DBC" w:tentative="1">
      <w:start w:val="1"/>
      <w:numFmt w:val="decimal"/>
      <w:lvlText w:val="%8."/>
      <w:lvlJc w:val="left"/>
      <w:pPr>
        <w:tabs>
          <w:tab w:val="num" w:pos="5760"/>
        </w:tabs>
        <w:ind w:left="5760" w:hanging="360"/>
      </w:pPr>
    </w:lvl>
    <w:lvl w:ilvl="8" w:tplc="3D0A3778" w:tentative="1">
      <w:start w:val="1"/>
      <w:numFmt w:val="decimal"/>
      <w:lvlText w:val="%9."/>
      <w:lvlJc w:val="left"/>
      <w:pPr>
        <w:tabs>
          <w:tab w:val="num" w:pos="6480"/>
        </w:tabs>
        <w:ind w:left="6480" w:hanging="360"/>
      </w:pPr>
    </w:lvl>
  </w:abstractNum>
  <w:abstractNum w:abstractNumId="12">
    <w:nsid w:val="5BB160B4"/>
    <w:multiLevelType w:val="hybridMultilevel"/>
    <w:tmpl w:val="6400BE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E8A30DA"/>
    <w:multiLevelType w:val="hybridMultilevel"/>
    <w:tmpl w:val="C6AC6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AD55AF"/>
    <w:multiLevelType w:val="multilevel"/>
    <w:tmpl w:val="B1F6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E050D2"/>
    <w:multiLevelType w:val="hybridMultilevel"/>
    <w:tmpl w:val="7888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814226"/>
    <w:multiLevelType w:val="multilevel"/>
    <w:tmpl w:val="C7D81BF0"/>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A7A273B"/>
    <w:multiLevelType w:val="multilevel"/>
    <w:tmpl w:val="6FE4E51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E243597"/>
    <w:multiLevelType w:val="hybridMultilevel"/>
    <w:tmpl w:val="18B89420"/>
    <w:lvl w:ilvl="0" w:tplc="2F4E4770">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222FB3"/>
    <w:multiLevelType w:val="multilevel"/>
    <w:tmpl w:val="59FA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1D6C6E"/>
    <w:multiLevelType w:val="multilevel"/>
    <w:tmpl w:val="B1F6B7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16"/>
  </w:num>
  <w:num w:numId="3">
    <w:abstractNumId w:val="4"/>
  </w:num>
  <w:num w:numId="4">
    <w:abstractNumId w:val="14"/>
  </w:num>
  <w:num w:numId="5">
    <w:abstractNumId w:val="1"/>
  </w:num>
  <w:num w:numId="6">
    <w:abstractNumId w:val="0"/>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2"/>
  </w:num>
  <w:num w:numId="11">
    <w:abstractNumId w:val="7"/>
  </w:num>
  <w:num w:numId="12">
    <w:abstractNumId w:val="19"/>
  </w:num>
  <w:num w:numId="13">
    <w:abstractNumId w:val="8"/>
  </w:num>
  <w:num w:numId="14">
    <w:abstractNumId w:val="9"/>
  </w:num>
  <w:num w:numId="15">
    <w:abstractNumId w:val="20"/>
  </w:num>
  <w:num w:numId="16">
    <w:abstractNumId w:val="10"/>
  </w:num>
  <w:num w:numId="17">
    <w:abstractNumId w:val="3"/>
  </w:num>
  <w:num w:numId="18">
    <w:abstractNumId w:val="15"/>
  </w:num>
  <w:num w:numId="19">
    <w:abstractNumId w:val="5"/>
  </w:num>
  <w:num w:numId="20">
    <w:abstractNumId w:val="2"/>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7E18"/>
    <w:rsid w:val="00060FDE"/>
    <w:rsid w:val="0008504E"/>
    <w:rsid w:val="000A4D19"/>
    <w:rsid w:val="000C2581"/>
    <w:rsid w:val="001C4A32"/>
    <w:rsid w:val="001D37E1"/>
    <w:rsid w:val="00202BF3"/>
    <w:rsid w:val="00323A70"/>
    <w:rsid w:val="0034744B"/>
    <w:rsid w:val="00366015"/>
    <w:rsid w:val="003752E2"/>
    <w:rsid w:val="003D3D93"/>
    <w:rsid w:val="0041153D"/>
    <w:rsid w:val="0047541D"/>
    <w:rsid w:val="00482B28"/>
    <w:rsid w:val="00523617"/>
    <w:rsid w:val="00625BB4"/>
    <w:rsid w:val="007C7E18"/>
    <w:rsid w:val="0081308B"/>
    <w:rsid w:val="0086263C"/>
    <w:rsid w:val="00947B6D"/>
    <w:rsid w:val="0096232D"/>
    <w:rsid w:val="00A21B45"/>
    <w:rsid w:val="00A905E7"/>
    <w:rsid w:val="00B045CB"/>
    <w:rsid w:val="00B53C65"/>
    <w:rsid w:val="00BE43E8"/>
    <w:rsid w:val="00C53A44"/>
    <w:rsid w:val="00C618BD"/>
    <w:rsid w:val="00CD234A"/>
    <w:rsid w:val="00CD6756"/>
    <w:rsid w:val="00D04E34"/>
    <w:rsid w:val="00D549B7"/>
    <w:rsid w:val="00D80E59"/>
    <w:rsid w:val="00ED0F9C"/>
    <w:rsid w:val="00EE34E7"/>
    <w:rsid w:val="00F07F24"/>
    <w:rsid w:val="00F33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05E7"/>
    <w:pPr>
      <w:spacing w:after="200" w:line="276" w:lineRule="auto"/>
    </w:pPr>
    <w:rPr>
      <w:rFonts w:ascii="Calibri" w:eastAsia="Calibri" w:hAnsi="Calibri" w:cs="Calibri"/>
      <w:lang w:eastAsia="ru-RU"/>
    </w:rPr>
  </w:style>
  <w:style w:type="paragraph" w:styleId="2">
    <w:name w:val="heading 2"/>
    <w:basedOn w:val="a"/>
    <w:next w:val="a"/>
    <w:link w:val="20"/>
    <w:uiPriority w:val="9"/>
    <w:semiHidden/>
    <w:unhideWhenUsed/>
    <w:qFormat/>
    <w:rsid w:val="00625BB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rsid w:val="00A905E7"/>
    <w:pPr>
      <w:spacing w:before="240" w:after="60" w:line="240" w:lineRule="auto"/>
      <w:jc w:val="center"/>
    </w:pPr>
    <w:rPr>
      <w:rFonts w:ascii="Cambria" w:eastAsia="Cambria" w:hAnsi="Cambria" w:cs="Cambria"/>
      <w:b/>
      <w:sz w:val="32"/>
      <w:szCs w:val="32"/>
    </w:rPr>
  </w:style>
  <w:style w:type="character" w:customStyle="1" w:styleId="a4">
    <w:name w:val="Название Знак"/>
    <w:basedOn w:val="a0"/>
    <w:link w:val="a3"/>
    <w:rsid w:val="00A905E7"/>
    <w:rPr>
      <w:rFonts w:ascii="Cambria" w:eastAsia="Cambria" w:hAnsi="Cambria" w:cs="Cambria"/>
      <w:b/>
      <w:sz w:val="32"/>
      <w:szCs w:val="32"/>
      <w:lang w:eastAsia="ru-RU"/>
    </w:rPr>
  </w:style>
  <w:style w:type="character" w:customStyle="1" w:styleId="20">
    <w:name w:val="Заголовок 2 Знак"/>
    <w:basedOn w:val="a0"/>
    <w:link w:val="2"/>
    <w:uiPriority w:val="9"/>
    <w:semiHidden/>
    <w:rsid w:val="00625BB4"/>
    <w:rPr>
      <w:rFonts w:asciiTheme="majorHAnsi" w:eastAsiaTheme="majorEastAsia" w:hAnsiTheme="majorHAnsi" w:cstheme="majorBidi"/>
      <w:b/>
      <w:bCs/>
      <w:color w:val="5B9BD5" w:themeColor="accent1"/>
      <w:sz w:val="26"/>
      <w:szCs w:val="26"/>
      <w:lang w:eastAsia="ru-RU"/>
    </w:rPr>
  </w:style>
  <w:style w:type="paragraph" w:styleId="a5">
    <w:name w:val="List Paragraph"/>
    <w:basedOn w:val="a"/>
    <w:uiPriority w:val="1"/>
    <w:qFormat/>
    <w:rsid w:val="00625BB4"/>
    <w:pPr>
      <w:ind w:left="720"/>
      <w:contextualSpacing/>
    </w:pPr>
    <w:rPr>
      <w:rFonts w:asciiTheme="minorHAnsi" w:eastAsiaTheme="minorHAnsi" w:hAnsiTheme="minorHAnsi" w:cstheme="minorBidi"/>
      <w:lang w:eastAsia="en-US"/>
    </w:rPr>
  </w:style>
  <w:style w:type="paragraph" w:styleId="a6">
    <w:name w:val="Normal (Web)"/>
    <w:basedOn w:val="a"/>
    <w:uiPriority w:val="99"/>
    <w:unhideWhenUsed/>
    <w:rsid w:val="00625BB4"/>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25B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7043E0441043D043E0432043D043E043904420435043A04410442">
    <w:name w:val="+07 &lt;043E&gt;&lt;0441&gt;&lt;043D&gt;&lt;043E&gt;&lt;0432&gt;&lt;043D&gt;&lt;043E&gt;&lt;0439&gt; &lt;0442&gt;&lt;0435&gt;&lt;043A&gt;&lt;0441&gt;&lt;0442&gt;"/>
    <w:basedOn w:val="a"/>
    <w:rsid w:val="00625BB4"/>
    <w:pPr>
      <w:autoSpaceDE w:val="0"/>
      <w:autoSpaceDN w:val="0"/>
      <w:adjustRightInd w:val="0"/>
      <w:spacing w:after="0" w:line="253" w:lineRule="atLeast"/>
      <w:ind w:firstLine="227"/>
      <w:jc w:val="both"/>
      <w:textAlignment w:val="center"/>
    </w:pPr>
    <w:rPr>
      <w:rFonts w:ascii="#SchoolBook" w:eastAsia="Times New Roman" w:hAnsi="#SchoolBook" w:cs="#SchoolBook"/>
      <w:color w:val="000000"/>
      <w:sz w:val="20"/>
      <w:szCs w:val="20"/>
    </w:rPr>
  </w:style>
  <w:style w:type="character" w:styleId="a8">
    <w:name w:val="Strong"/>
    <w:basedOn w:val="a0"/>
    <w:uiPriority w:val="22"/>
    <w:qFormat/>
    <w:rsid w:val="00625BB4"/>
    <w:rPr>
      <w:b/>
      <w:bCs/>
    </w:rPr>
  </w:style>
  <w:style w:type="paragraph" w:styleId="a9">
    <w:name w:val="header"/>
    <w:basedOn w:val="a"/>
    <w:link w:val="aa"/>
    <w:uiPriority w:val="99"/>
    <w:unhideWhenUsed/>
    <w:rsid w:val="004115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153D"/>
    <w:rPr>
      <w:rFonts w:ascii="Calibri" w:eastAsia="Calibri" w:hAnsi="Calibri" w:cs="Calibri"/>
      <w:lang w:eastAsia="ru-RU"/>
    </w:rPr>
  </w:style>
  <w:style w:type="paragraph" w:styleId="ab">
    <w:name w:val="footer"/>
    <w:basedOn w:val="a"/>
    <w:link w:val="ac"/>
    <w:uiPriority w:val="99"/>
    <w:unhideWhenUsed/>
    <w:rsid w:val="004115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153D"/>
    <w:rPr>
      <w:rFonts w:ascii="Calibri" w:eastAsia="Calibri" w:hAnsi="Calibri" w:cs="Calibri"/>
      <w:lang w:eastAsia="ru-RU"/>
    </w:rPr>
  </w:style>
  <w:style w:type="paragraph" w:styleId="ad">
    <w:name w:val="Balloon Text"/>
    <w:basedOn w:val="a"/>
    <w:link w:val="ae"/>
    <w:uiPriority w:val="99"/>
    <w:semiHidden/>
    <w:unhideWhenUsed/>
    <w:rsid w:val="003D3D9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D3D93"/>
    <w:rPr>
      <w:rFonts w:ascii="Segoe UI" w:eastAsia="Calibri" w:hAnsi="Segoe UI" w:cs="Segoe UI"/>
      <w:sz w:val="18"/>
      <w:szCs w:val="18"/>
      <w:lang w:eastAsia="ru-RU"/>
    </w:rPr>
  </w:style>
  <w:style w:type="character" w:styleId="af">
    <w:name w:val="Hyperlink"/>
    <w:basedOn w:val="a0"/>
    <w:uiPriority w:val="99"/>
    <w:unhideWhenUsed/>
    <w:rsid w:val="00BE43E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1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HxMA6rVfEDGC1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ultiurok.ru/files/metodicheskaia-razrabotka-uroka-po-formirovaniiu-f.html?ysclid=lspt9kxdsf932287525" TargetMode="External"/><Relationship Id="rId4" Type="http://schemas.openxmlformats.org/officeDocument/2006/relationships/settings" Target="settings.xml"/><Relationship Id="rId9" Type="http://schemas.openxmlformats.org/officeDocument/2006/relationships/hyperlink" Target="https://www.yaklass.ru/p/osnovy-finansovoj-gramotnosti/8-klass/bankovskaia-i-nalogovaia-sistemy-6843697/polza-i-riski-bankovskikh-kart-127386/re-63ae8749-f7c0-4299-9d57-3ab970e664ef?ysclid=lspt6ium6i125885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2570</Words>
  <Characters>14650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Комп2</cp:lastModifiedBy>
  <cp:revision>15</cp:revision>
  <cp:lastPrinted>2020-08-19T12:39:00Z</cp:lastPrinted>
  <dcterms:created xsi:type="dcterms:W3CDTF">2020-08-17T11:56:00Z</dcterms:created>
  <dcterms:modified xsi:type="dcterms:W3CDTF">2024-02-20T08:18:00Z</dcterms:modified>
</cp:coreProperties>
</file>